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D6" w:rsidRPr="00AE51AD" w:rsidRDefault="001628D6" w:rsidP="00AE51AD">
      <w:pPr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CUW.PK.343.16</w:t>
      </w:r>
      <w:r w:rsidRPr="00AE51AD">
        <w:rPr>
          <w:rFonts w:ascii="Palatino Linotype" w:hAnsi="Palatino Linotype" w:cs="Palatino Linotype"/>
          <w:color w:val="000000"/>
          <w:sz w:val="22"/>
          <w:szCs w:val="22"/>
        </w:rPr>
        <w:t>.2016</w:t>
      </w:r>
    </w:p>
    <w:p w:rsidR="001628D6" w:rsidRPr="0001093C" w:rsidRDefault="001628D6" w:rsidP="0001093C">
      <w:pPr>
        <w:widowControl w:val="0"/>
        <w:jc w:val="right"/>
        <w:rPr>
          <w:rFonts w:ascii="Palatino Linotype" w:hAnsi="Palatino Linotype" w:cs="Palatino Linotype"/>
          <w:color w:val="000000"/>
          <w:sz w:val="19"/>
          <w:szCs w:val="19"/>
        </w:rPr>
      </w:pPr>
      <w:r w:rsidRPr="0001093C">
        <w:rPr>
          <w:rFonts w:ascii="Palatino Linotype" w:hAnsi="Palatino Linotype" w:cs="Palatino Linotype"/>
          <w:color w:val="000000"/>
          <w:sz w:val="18"/>
          <w:szCs w:val="18"/>
        </w:rPr>
        <w:t>załącznikNr 1a</w:t>
      </w:r>
    </w:p>
    <w:p w:rsidR="001628D6" w:rsidRPr="0001093C" w:rsidRDefault="001628D6" w:rsidP="0001093C">
      <w:pPr>
        <w:widowControl w:val="0"/>
        <w:rPr>
          <w:rFonts w:ascii="Palatino Linotype" w:hAnsi="Palatino Linotype" w:cs="Palatino Linotype"/>
          <w:color w:val="000000"/>
        </w:rPr>
      </w:pPr>
    </w:p>
    <w:p w:rsidR="001628D6" w:rsidRPr="0001093C" w:rsidRDefault="001628D6" w:rsidP="0001093C">
      <w:pPr>
        <w:widowControl w:val="0"/>
        <w:rPr>
          <w:rFonts w:ascii="Palatino Linotype" w:hAnsi="Palatino Linotype" w:cs="Palatino Linotype"/>
          <w:color w:val="000000"/>
        </w:rPr>
      </w:pPr>
    </w:p>
    <w:p w:rsidR="001628D6" w:rsidRPr="0001093C" w:rsidRDefault="001628D6" w:rsidP="0001093C">
      <w:pPr>
        <w:autoSpaceDE w:val="0"/>
        <w:jc w:val="right"/>
        <w:rPr>
          <w:rFonts w:ascii="Palatino Linotype" w:hAnsi="Palatino Linotype" w:cs="Palatino Linotype"/>
          <w:color w:val="000000"/>
          <w:sz w:val="18"/>
          <w:szCs w:val="18"/>
        </w:rPr>
      </w:pPr>
      <w:r w:rsidRPr="0001093C">
        <w:rPr>
          <w:rFonts w:ascii="Palatino Linotype" w:hAnsi="Palatino Linotype" w:cs="Palatino Linotype"/>
          <w:color w:val="000000"/>
          <w:sz w:val="18"/>
          <w:szCs w:val="18"/>
        </w:rPr>
        <w:t>........................................, .............................</w:t>
      </w:r>
    </w:p>
    <w:p w:rsidR="001628D6" w:rsidRPr="0001093C" w:rsidRDefault="001628D6" w:rsidP="00841ACD">
      <w:pPr>
        <w:autoSpaceDE w:val="0"/>
        <w:jc w:val="right"/>
        <w:rPr>
          <w:rFonts w:ascii="Palatino Linotype" w:hAnsi="Palatino Linotype" w:cs="Palatino Linotype"/>
          <w:color w:val="000000"/>
          <w:sz w:val="18"/>
          <w:szCs w:val="18"/>
        </w:rPr>
      </w:pPr>
      <w:r>
        <w:rPr>
          <w:rFonts w:ascii="Palatino Linotype" w:hAnsi="Palatino Linotype" w:cs="Palatino Linotype"/>
          <w:color w:val="000000"/>
          <w:sz w:val="18"/>
          <w:szCs w:val="18"/>
        </w:rPr>
        <w:t xml:space="preserve">Miejscowość, </w:t>
      </w:r>
      <w:r w:rsidRPr="0001093C">
        <w:rPr>
          <w:rFonts w:ascii="Palatino Linotype" w:hAnsi="Palatino Linotype" w:cs="Palatino Linotype"/>
          <w:color w:val="000000"/>
          <w:sz w:val="18"/>
          <w:szCs w:val="18"/>
        </w:rPr>
        <w:t>data</w:t>
      </w:r>
    </w:p>
    <w:p w:rsidR="001628D6" w:rsidRPr="0001093C" w:rsidRDefault="001628D6" w:rsidP="0001093C">
      <w:pPr>
        <w:autoSpaceDE w:val="0"/>
        <w:rPr>
          <w:rFonts w:ascii="Palatino Linotype" w:hAnsi="Palatino Linotype" w:cs="Palatino Linotype"/>
          <w:color w:val="000000"/>
          <w:sz w:val="18"/>
          <w:szCs w:val="18"/>
        </w:rPr>
      </w:pPr>
      <w:r w:rsidRPr="0001093C">
        <w:rPr>
          <w:rFonts w:ascii="Palatino Linotype" w:hAnsi="Palatino Linotype" w:cs="Palatino Linotype"/>
          <w:color w:val="000000"/>
          <w:sz w:val="18"/>
          <w:szCs w:val="18"/>
        </w:rPr>
        <w:t>......................................................</w:t>
      </w:r>
    </w:p>
    <w:p w:rsidR="001628D6" w:rsidRPr="0001093C" w:rsidRDefault="001628D6" w:rsidP="0001093C">
      <w:pPr>
        <w:autoSpaceDE w:val="0"/>
        <w:rPr>
          <w:rFonts w:ascii="Palatino Linotype" w:hAnsi="Palatino Linotype" w:cs="Palatino Linotype"/>
          <w:color w:val="000000"/>
          <w:sz w:val="18"/>
          <w:szCs w:val="18"/>
        </w:rPr>
      </w:pPr>
      <w:r w:rsidRPr="0001093C">
        <w:rPr>
          <w:rFonts w:ascii="Palatino Linotype" w:hAnsi="Palatino Linotype" w:cs="Palatino Linotype"/>
          <w:color w:val="000000"/>
          <w:sz w:val="18"/>
          <w:szCs w:val="18"/>
        </w:rPr>
        <w:t>Nazwa i adres Wykonawcy/Pieczęć</w:t>
      </w:r>
    </w:p>
    <w:p w:rsidR="001628D6" w:rsidRPr="0001093C" w:rsidRDefault="001628D6" w:rsidP="0001093C">
      <w:pPr>
        <w:autoSpaceDE w:val="0"/>
        <w:jc w:val="center"/>
        <w:rPr>
          <w:rFonts w:ascii="Palatino Linotype" w:hAnsi="Palatino Linotype" w:cs="Palatino Linotype"/>
          <w:b/>
          <w:bCs/>
          <w:color w:val="000000"/>
          <w:sz w:val="20"/>
          <w:szCs w:val="20"/>
        </w:rPr>
      </w:pPr>
    </w:p>
    <w:p w:rsidR="001628D6" w:rsidRPr="0001093C" w:rsidRDefault="001628D6" w:rsidP="0001093C">
      <w:pPr>
        <w:autoSpaceDE w:val="0"/>
        <w:jc w:val="center"/>
        <w:rPr>
          <w:rFonts w:ascii="Palatino Linotype" w:hAnsi="Palatino Linotype" w:cs="Palatino Linotype"/>
          <w:b/>
          <w:bCs/>
          <w:color w:val="000000"/>
          <w:sz w:val="20"/>
          <w:szCs w:val="20"/>
        </w:rPr>
      </w:pPr>
    </w:p>
    <w:p w:rsidR="001628D6" w:rsidRPr="0001093C" w:rsidRDefault="001628D6" w:rsidP="0001093C">
      <w:pPr>
        <w:autoSpaceDE w:val="0"/>
        <w:jc w:val="center"/>
        <w:rPr>
          <w:rFonts w:ascii="Palatino Linotype" w:hAnsi="Palatino Linotype" w:cs="Palatino Linotype"/>
          <w:b/>
          <w:bCs/>
          <w:color w:val="000000"/>
          <w:sz w:val="28"/>
          <w:szCs w:val="28"/>
        </w:rPr>
      </w:pPr>
      <w:r w:rsidRPr="0001093C">
        <w:rPr>
          <w:rFonts w:ascii="Palatino Linotype" w:hAnsi="Palatino Linotype" w:cs="Palatino Linotype"/>
          <w:b/>
          <w:bCs/>
          <w:color w:val="000000"/>
          <w:sz w:val="28"/>
          <w:szCs w:val="28"/>
        </w:rPr>
        <w:t>FORMULARZ CENOWY</w:t>
      </w:r>
    </w:p>
    <w:p w:rsidR="001628D6" w:rsidRPr="0001093C" w:rsidRDefault="001628D6" w:rsidP="0001093C">
      <w:pPr>
        <w:widowControl w:val="0"/>
        <w:rPr>
          <w:rFonts w:ascii="Palatino Linotype" w:hAnsi="Palatino Linotype" w:cs="Palatino Linotype"/>
          <w:color w:val="000000"/>
          <w:sz w:val="19"/>
          <w:szCs w:val="19"/>
        </w:rPr>
      </w:pPr>
    </w:p>
    <w:p w:rsidR="001628D6" w:rsidRPr="0001093C" w:rsidRDefault="001628D6" w:rsidP="0001093C">
      <w:pPr>
        <w:widowControl w:val="0"/>
        <w:jc w:val="center"/>
        <w:rPr>
          <w:rFonts w:ascii="Palatino Linotype" w:hAnsi="Palatino Linotype" w:cs="Palatino Linotype"/>
          <w:b/>
          <w:bCs/>
          <w:color w:val="000000"/>
          <w:sz w:val="20"/>
          <w:szCs w:val="20"/>
        </w:rPr>
      </w:pPr>
      <w:r w:rsidRPr="0001093C">
        <w:rPr>
          <w:rFonts w:ascii="Palatino Linotype" w:hAnsi="Palatino Linotype" w:cs="Palatino Linotype"/>
          <w:color w:val="000000"/>
          <w:sz w:val="20"/>
          <w:szCs w:val="20"/>
        </w:rPr>
        <w:t xml:space="preserve">w postępowaniu prowadzonym w trybie przetargu nieograniczonego </w:t>
      </w:r>
      <w:r w:rsidRPr="0001093C">
        <w:rPr>
          <w:rFonts w:ascii="Palatino Linotype" w:hAnsi="Palatino Linotype" w:cs="Palatino Linotype"/>
          <w:color w:val="000000"/>
          <w:sz w:val="20"/>
          <w:szCs w:val="20"/>
        </w:rPr>
        <w:br/>
        <w:t xml:space="preserve">pn.: </w:t>
      </w:r>
      <w:r w:rsidRPr="00FC2E39">
        <w:rPr>
          <w:rFonts w:ascii="Palatino Linotype" w:hAnsi="Palatino Linotype" w:cs="Palatino Linotype"/>
          <w:b/>
          <w:bCs/>
          <w:sz w:val="20"/>
          <w:szCs w:val="20"/>
        </w:rPr>
        <w:t>„PRZEBUDOWA DROGI POWIATOWEJ NR 1584N DROGI WOJ. NR 592 – JEŻEWO – WINDA – JANKOWICE – SROKOWO NA ODCINKU DR. WOJ. NR 592 – PODŁAWKI – KIEMŁAWKI WIELKIE”</w:t>
      </w:r>
    </w:p>
    <w:p w:rsidR="001628D6" w:rsidRPr="00AE51AD" w:rsidRDefault="001628D6" w:rsidP="00AE51AD">
      <w:pPr>
        <w:jc w:val="center"/>
        <w:rPr>
          <w:rFonts w:ascii="Palatino Linotype" w:hAnsi="Palatino Linotype" w:cs="Palatino Linotype"/>
          <w:color w:val="000000"/>
          <w:sz w:val="22"/>
          <w:szCs w:val="22"/>
        </w:rPr>
      </w:pPr>
      <w:r w:rsidRPr="0001093C">
        <w:rPr>
          <w:rFonts w:ascii="Palatino Linotype" w:hAnsi="Palatino Linotype" w:cs="Palatino Linotype"/>
          <w:color w:val="000000"/>
          <w:sz w:val="20"/>
          <w:szCs w:val="20"/>
        </w:rPr>
        <w:t xml:space="preserve">znak postępowania </w:t>
      </w:r>
      <w:r>
        <w:rPr>
          <w:rFonts w:ascii="Palatino Linotype" w:hAnsi="Palatino Linotype" w:cs="Palatino Linotype"/>
          <w:color w:val="000000"/>
          <w:sz w:val="22"/>
          <w:szCs w:val="22"/>
        </w:rPr>
        <w:t>CUW.PK.343.16</w:t>
      </w:r>
      <w:bookmarkStart w:id="0" w:name="_GoBack"/>
      <w:bookmarkEnd w:id="0"/>
      <w:r w:rsidRPr="00AE51AD">
        <w:rPr>
          <w:rFonts w:ascii="Palatino Linotype" w:hAnsi="Palatino Linotype" w:cs="Palatino Linotype"/>
          <w:color w:val="000000"/>
          <w:sz w:val="22"/>
          <w:szCs w:val="22"/>
        </w:rPr>
        <w:t>.2016</w:t>
      </w:r>
    </w:p>
    <w:p w:rsidR="001628D6" w:rsidRPr="0001093C" w:rsidRDefault="001628D6" w:rsidP="0001093C">
      <w:pPr>
        <w:widowControl w:val="0"/>
        <w:jc w:val="center"/>
        <w:rPr>
          <w:rFonts w:ascii="Palatino Linotype" w:hAnsi="Palatino Linotype" w:cs="Palatino Linotype"/>
          <w:b/>
          <w:bCs/>
          <w:color w:val="000000"/>
          <w:sz w:val="20"/>
          <w:szCs w:val="20"/>
        </w:rPr>
      </w:pPr>
    </w:p>
    <w:tbl>
      <w:tblPr>
        <w:tblW w:w="10197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90"/>
        <w:gridCol w:w="1260"/>
        <w:gridCol w:w="4461"/>
        <w:gridCol w:w="716"/>
        <w:gridCol w:w="985"/>
        <w:gridCol w:w="850"/>
        <w:gridCol w:w="1135"/>
      </w:tblGrid>
      <w:tr w:rsidR="001628D6" w:rsidRPr="0001093C">
        <w:trPr>
          <w:trHeight w:val="255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Specyfikacji</w:t>
            </w:r>
          </w:p>
          <w:p w:rsidR="001628D6" w:rsidRPr="0001093C" w:rsidRDefault="001628D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technicznej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Wyszczególnienie elementów</w:t>
            </w:r>
          </w:p>
          <w:p w:rsidR="001628D6" w:rsidRPr="0001093C" w:rsidRDefault="001628D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rozliczeniowych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Jednostka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</w:t>
            </w:r>
          </w:p>
          <w:p w:rsidR="001628D6" w:rsidRPr="0001093C" w:rsidRDefault="001628D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jedn.</w:t>
            </w:r>
          </w:p>
          <w:p w:rsidR="001628D6" w:rsidRPr="0001093C" w:rsidRDefault="001628D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[PLN]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  <w:p w:rsidR="001628D6" w:rsidRPr="0001093C" w:rsidRDefault="001628D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[PLN]</w:t>
            </w: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01093C" w:rsidRDefault="001628D6" w:rsidP="009B3B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628D6" w:rsidRPr="0001093C" w:rsidTr="00841ACD">
        <w:trPr>
          <w:trHeight w:val="24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9B3B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9B3B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9B3B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9B3B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9B3B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9B3B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9B3B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D35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ROBOTY POMIAROWE I PRZYGOTOWAWCZE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9B3B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9B3B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9B3B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9B3B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544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D-01.01.01a 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ED3544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 w:rsidRPr="002A14EF">
              <w:rPr>
                <w:rFonts w:ascii="Arial" w:hAnsi="Arial" w:cs="Arial"/>
                <w:sz w:val="18"/>
                <w:szCs w:val="18"/>
              </w:rPr>
              <w:t>Odtworzenie trasy i punktów wysokościowych oraz sporządzenie inwentaryzacji powykonawczej drogi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544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D-01.02.01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ED3544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Usunięcie karpiny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544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D-01.02.02a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ED3544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Zdjęcie warstwy ziemi urodzajnej gr.15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544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D-01.02.04  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ED3544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Rozbiórka elementów dróg - frezowanie nawierzchni asfaltowej gr. 8 cm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544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D-01.02.04  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ED3544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 xml:space="preserve">Rozbiórka elementów dróg - nawierzchnia brukowa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544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D-01.02.04  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ED3544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Rozbiórka elementów dróg - nawierzchnia betonowa (w tym płyty betonowe, trylinka itp.)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544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D-01.02.04  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ED3544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Rozbiórka elementów dróg - krawężniki, oporniki, obrzeża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54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D-01.02.04  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ED3544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Rozbiórka elementów dróg - Płyty chodnikowe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544"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D-01.02.04  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ED3544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Rozbiórka elementów dróg – ogrodzenie betonowe (do przestawienia poza pas drogowy)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D-01.02.04  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ED3544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Rozbiórka elementów dróg - znaki drogowe (na jednym i dwóch słupkach, do ponownego wykorzystania)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D-01.02.04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ED3544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Rozbiórka elementów dróg – przepusty pod zjazdami w tym ścianki czołowe betonowe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D-01.03.00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ED3544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 xml:space="preserve">Zabezpieczenie kabli dwudzielnymi rurami osłonowymi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ROBOTY ZIEMNE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544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D-02.01.01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ED3544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Wykonanie wykopów w gruntach nieskalistych</w:t>
            </w:r>
            <w:r>
              <w:rPr>
                <w:rFonts w:ascii="Arial" w:hAnsi="Arial" w:cs="Arial"/>
                <w:sz w:val="18"/>
                <w:szCs w:val="18"/>
              </w:rPr>
              <w:t xml:space="preserve"> z wywiezieniem nadmiaru gruntu na odkład do 10 km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D-02.03.01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ED3544" w:rsidRDefault="001628D6" w:rsidP="001628D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2A14EF">
              <w:rPr>
                <w:rFonts w:ascii="Arial" w:hAnsi="Arial" w:cs="Arial"/>
                <w:sz w:val="18"/>
                <w:szCs w:val="18"/>
              </w:rPr>
              <w:t>Wykonanie nasypów (grunt pozyskany z  wykopów) - poszerzenia pod wyspy środkowe, zatoka autobusowa km 5+120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D35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ODWODNIENIE KORPUSU DROGOWEGO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D-03.01.03a 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2A14EF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 w:rsidRPr="002A14EF">
              <w:rPr>
                <w:rFonts w:ascii="Arial" w:hAnsi="Arial" w:cs="Arial"/>
                <w:sz w:val="18"/>
                <w:szCs w:val="18"/>
              </w:rPr>
              <w:t>Remont przepustu pod koroną drogi w km 2+172 w tym:</w:t>
            </w:r>
          </w:p>
          <w:p w:rsidR="001628D6" w:rsidRPr="002A14EF" w:rsidRDefault="001628D6" w:rsidP="001628D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2A14EF">
              <w:rPr>
                <w:rFonts w:ascii="Arial" w:hAnsi="Arial" w:cs="Arial"/>
                <w:sz w:val="18"/>
                <w:szCs w:val="18"/>
              </w:rPr>
              <w:t xml:space="preserve">- odkopanie przepustu </w:t>
            </w:r>
          </w:p>
          <w:p w:rsidR="001628D6" w:rsidRPr="002A14EF" w:rsidRDefault="001628D6" w:rsidP="001628D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2A14EF">
              <w:rPr>
                <w:rFonts w:ascii="Arial" w:hAnsi="Arial" w:cs="Arial"/>
                <w:sz w:val="18"/>
                <w:szCs w:val="18"/>
              </w:rPr>
              <w:t xml:space="preserve">- demontaż istniejącego przepustu z rur betonowych 2Ø1000 L=15m </w:t>
            </w:r>
          </w:p>
          <w:p w:rsidR="001628D6" w:rsidRPr="002A14EF" w:rsidRDefault="001628D6" w:rsidP="001628D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2A14EF">
              <w:rPr>
                <w:rFonts w:ascii="Arial" w:hAnsi="Arial" w:cs="Arial"/>
                <w:sz w:val="18"/>
                <w:szCs w:val="18"/>
              </w:rPr>
              <w:t>- wykonanie ławy żwirowej gr. 30cm</w:t>
            </w:r>
          </w:p>
          <w:p w:rsidR="001628D6" w:rsidRPr="002A14EF" w:rsidRDefault="001628D6" w:rsidP="001628D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2A14EF">
              <w:rPr>
                <w:rFonts w:ascii="Arial" w:hAnsi="Arial" w:cs="Arial"/>
                <w:sz w:val="18"/>
                <w:szCs w:val="18"/>
              </w:rPr>
              <w:t>- ułożenie przepustu z rur HDPE 2Ø1000 L=15m</w:t>
            </w:r>
          </w:p>
          <w:p w:rsidR="001628D6" w:rsidRPr="002A14EF" w:rsidRDefault="001628D6" w:rsidP="001628D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2A14EF">
              <w:rPr>
                <w:rFonts w:ascii="Arial" w:hAnsi="Arial" w:cs="Arial"/>
                <w:sz w:val="18"/>
                <w:szCs w:val="18"/>
              </w:rPr>
              <w:t>- wykonanie zasypki przepustu</w:t>
            </w:r>
          </w:p>
          <w:p w:rsidR="001628D6" w:rsidRPr="002A14EF" w:rsidRDefault="001628D6" w:rsidP="001628D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2A14EF">
              <w:rPr>
                <w:rFonts w:ascii="Arial" w:hAnsi="Arial" w:cs="Arial"/>
                <w:sz w:val="18"/>
                <w:szCs w:val="18"/>
              </w:rPr>
              <w:t>- obrukowanie wlotów kamieniem polnym ~10cm na zaprawę cementowo piaskowej 1:4 gr. 5cm - 30m2</w:t>
            </w:r>
          </w:p>
          <w:p w:rsidR="001628D6" w:rsidRPr="00ED3544" w:rsidRDefault="001628D6" w:rsidP="001628D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2A14EF">
              <w:rPr>
                <w:rFonts w:ascii="Arial" w:hAnsi="Arial" w:cs="Arial"/>
                <w:sz w:val="18"/>
                <w:szCs w:val="18"/>
              </w:rPr>
              <w:t>- umocnieniem dna przed i za przepustem materacami gabionowymi gr. 23cm z materiałem kamiennym - 40 m2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kpl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28D6" w:rsidRPr="0001093C" w:rsidTr="00841ACD">
        <w:trPr>
          <w:trHeight w:val="58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D-03.01.03a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2A14EF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 w:rsidRPr="002A14EF">
              <w:rPr>
                <w:rFonts w:ascii="Arial" w:hAnsi="Arial" w:cs="Arial"/>
                <w:sz w:val="18"/>
                <w:szCs w:val="18"/>
              </w:rPr>
              <w:t>Remont przepustu pod koroną drogi w km 4+733 w tym:</w:t>
            </w:r>
          </w:p>
          <w:p w:rsidR="001628D6" w:rsidRPr="002A14EF" w:rsidRDefault="001628D6" w:rsidP="001628D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2A14EF">
              <w:rPr>
                <w:rFonts w:ascii="Arial" w:hAnsi="Arial" w:cs="Arial"/>
                <w:sz w:val="18"/>
                <w:szCs w:val="18"/>
              </w:rPr>
              <w:t>- oczyszczenie dna przepustu L=17m</w:t>
            </w:r>
          </w:p>
          <w:p w:rsidR="001628D6" w:rsidRPr="002A14EF" w:rsidRDefault="001628D6" w:rsidP="001628D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2A14EF">
              <w:rPr>
                <w:rFonts w:ascii="Arial" w:hAnsi="Arial" w:cs="Arial"/>
                <w:sz w:val="18"/>
                <w:szCs w:val="18"/>
              </w:rPr>
              <w:t>- obrukowanie wlotów kamieniem polnym ~10cm na zaprawę cementowo piaskowej 1:4 gr. 5cm - 40m2</w:t>
            </w:r>
          </w:p>
          <w:p w:rsidR="001628D6" w:rsidRPr="00ED3544" w:rsidRDefault="001628D6" w:rsidP="001628D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2A14EF">
              <w:rPr>
                <w:rFonts w:ascii="Arial" w:hAnsi="Arial" w:cs="Arial"/>
                <w:sz w:val="18"/>
                <w:szCs w:val="18"/>
              </w:rPr>
              <w:t>- umocnieniem dna przed i za przepustem materacami gabionowymi gr. 23cm z materiałem kamiennym - 40 m2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kpl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D35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PODBUDOWY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93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D-04.05.06a</w:t>
            </w:r>
            <w:r w:rsidRPr="00ED3544">
              <w:rPr>
                <w:rFonts w:ascii="Arial" w:hAnsi="Arial" w:cs="Arial"/>
                <w:color w:val="000080"/>
                <w:sz w:val="18"/>
                <w:szCs w:val="18"/>
              </w:rPr>
              <w:t> 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ED3544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Warstwa mrozoochronna z gruntu stabilizowanego spoiwem hydraulicznym C1,5/2 ≤4,0MPa gr.32cm</w:t>
            </w:r>
            <w:r w:rsidRPr="0067027C">
              <w:rPr>
                <w:rFonts w:ascii="Arial" w:hAnsi="Arial" w:cs="Arial"/>
                <w:sz w:val="18"/>
                <w:szCs w:val="18"/>
              </w:rPr>
              <w:t>(liczona górna powierzchnia warstwy)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D-04.04.02b</w:t>
            </w:r>
            <w:r w:rsidRPr="00ED3544">
              <w:rPr>
                <w:rFonts w:ascii="Arial" w:hAnsi="Arial" w:cs="Arial"/>
                <w:color w:val="000080"/>
                <w:sz w:val="18"/>
                <w:szCs w:val="18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ED3544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Podbudowa zasadnicza z mieszanki kruszywa niezwiązanego C50/30, 0-31,5  - gr.15</w:t>
            </w:r>
            <w:r w:rsidRPr="0067027C">
              <w:rPr>
                <w:rFonts w:ascii="Arial" w:hAnsi="Arial" w:cs="Arial"/>
                <w:sz w:val="18"/>
                <w:szCs w:val="18"/>
              </w:rPr>
              <w:t>(liczona górna powierzchnia warstwy)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D-04.04.02b</w:t>
            </w:r>
            <w:r w:rsidRPr="00ED3544">
              <w:rPr>
                <w:rFonts w:ascii="Arial" w:hAnsi="Arial" w:cs="Arial"/>
                <w:color w:val="000080"/>
                <w:sz w:val="18"/>
                <w:szCs w:val="18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ED3544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Podbudowa zasadnicza z mieszanki kruszywa niezwiązanego C50/30, 0-31,5 - gr. 22</w:t>
            </w:r>
            <w:r w:rsidRPr="0067027C">
              <w:rPr>
                <w:rFonts w:ascii="Arial" w:hAnsi="Arial" w:cs="Arial"/>
                <w:sz w:val="18"/>
                <w:szCs w:val="18"/>
              </w:rPr>
              <w:t>(liczona górna powierzchnia warstwy)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D-04.04.02b</w:t>
            </w:r>
            <w:r w:rsidRPr="00ED3544">
              <w:rPr>
                <w:rFonts w:ascii="Arial" w:hAnsi="Arial" w:cs="Arial"/>
                <w:color w:val="000080"/>
                <w:sz w:val="18"/>
                <w:szCs w:val="18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ED3544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Podbudowa zasadnicza z mieszanki kruszywa niezwiązanego C50/30, 0-31,5 - gr.28</w:t>
            </w:r>
            <w:r w:rsidRPr="0067027C">
              <w:rPr>
                <w:rFonts w:ascii="Arial" w:hAnsi="Arial" w:cs="Arial"/>
                <w:sz w:val="18"/>
                <w:szCs w:val="18"/>
              </w:rPr>
              <w:t>(liczona górna powierzchnia warstwy)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ED3544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ELEMENTY ULIC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1628D6" w:rsidRPr="0001093C" w:rsidTr="00841ACD">
        <w:trPr>
          <w:trHeight w:val="42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D-08.01.01b 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Ustawienie krawężników betonowych - krawężnik 15/30 na ławie betonowej z oporem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D-08.01.01b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AE51AD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Ustawienie krawężników betonowych - krawężnik 15/22 na ławie betonowej z oporem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9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D-08.01.01b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AE51AD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Ustawienie krawężników betonowych - krawężnik 20/22 na ławie betonowej z oporem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9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D-08.01.01b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AE51AD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Ustawienie krawężników betonowych - obrzeże 8/30 na ławie betonowej z oporem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628D6" w:rsidRPr="00841ACD" w:rsidRDefault="001628D6" w:rsidP="00AE51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1A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NAWIERZCHNIE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93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93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1628D6" w:rsidRPr="0001093C" w:rsidTr="00841ACD">
        <w:trPr>
          <w:trHeight w:val="43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D-05.03.05a 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AE51AD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Nawierzchnia z betonu asfaltowego. Warstwa ścieralna gr.4cm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D-05.03.05b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AE51AD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Nawierzchnia z betonu asfaltowego. Warstwa wiążąca gr. 8cm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8D6" w:rsidRPr="0001093C" w:rsidTr="00841ACD">
        <w:trPr>
          <w:trHeight w:val="43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D-05.03.23a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AE51AD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Nawierzchnia z betonowej kostki brukowej gr. 8cm</w:t>
            </w:r>
            <w:r>
              <w:rPr>
                <w:rFonts w:ascii="Arial" w:hAnsi="Arial" w:cs="Arial"/>
                <w:sz w:val="18"/>
                <w:szCs w:val="18"/>
              </w:rPr>
              <w:t xml:space="preserve"> – chodniki, zatoki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8D6" w:rsidRPr="0001093C" w:rsidTr="00841ACD">
        <w:trPr>
          <w:trHeight w:val="43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D - 05.02.02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AE51AD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Nawierzchnia brukowcowa - kamień polny gr.~10cm</w:t>
            </w:r>
            <w:r>
              <w:rPr>
                <w:rFonts w:ascii="Arial" w:hAnsi="Arial" w:cs="Arial"/>
                <w:sz w:val="18"/>
                <w:szCs w:val="18"/>
              </w:rPr>
              <w:t xml:space="preserve"> – wyspy środkowe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628D6" w:rsidRPr="00841ACD" w:rsidRDefault="001628D6" w:rsidP="00AE51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1A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ROBOTY WYKOŃCZENIOWE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93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93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28D6" w:rsidRPr="0067027C" w:rsidRDefault="001628D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27C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28D6" w:rsidRPr="0067027C" w:rsidRDefault="001628D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27C">
              <w:rPr>
                <w:rFonts w:ascii="Arial" w:hAnsi="Arial" w:cs="Arial"/>
                <w:color w:val="000000"/>
                <w:sz w:val="18"/>
                <w:szCs w:val="18"/>
              </w:rPr>
              <w:t>D- 06.02.01a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8D6" w:rsidRPr="0067027C" w:rsidRDefault="001628D6" w:rsidP="00841A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27C">
              <w:rPr>
                <w:rFonts w:ascii="Arial" w:hAnsi="Arial" w:cs="Arial"/>
                <w:color w:val="000000"/>
                <w:sz w:val="18"/>
                <w:szCs w:val="18"/>
              </w:rPr>
              <w:t>Przepusty pod zjazdami z rur PP-B Ø400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28D6" w:rsidRPr="0067027C" w:rsidRDefault="001628D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27C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28D6" w:rsidRPr="0001093C" w:rsidRDefault="001628D6" w:rsidP="008D5C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8D6" w:rsidRPr="0001093C" w:rsidTr="00841ACD">
        <w:trPr>
          <w:trHeight w:val="43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D-06.03.01a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AE51AD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 xml:space="preserve">Pobocze utwardzone kruszywem łamanym szer. </w:t>
            </w:r>
            <w:r>
              <w:rPr>
                <w:rFonts w:ascii="Arial" w:hAnsi="Arial" w:cs="Arial"/>
                <w:sz w:val="18"/>
                <w:szCs w:val="18"/>
              </w:rPr>
              <w:t>1,05</w:t>
            </w:r>
            <w:r w:rsidRPr="00AE51AD">
              <w:rPr>
                <w:rFonts w:ascii="Arial" w:hAnsi="Arial" w:cs="Arial"/>
                <w:sz w:val="18"/>
                <w:szCs w:val="18"/>
              </w:rPr>
              <w:t xml:space="preserve"> m 0-31,5 C50/30 + wykonanie zasypki z kruszywa naturalnego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D-06.04.01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AE51AD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Rowy - profilowanie, czyszczenie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D-10.10.01m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AE51AD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Rekultywacja gruntów przydrożnych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8D6" w:rsidRPr="0001093C" w:rsidTr="00841ACD">
        <w:trPr>
          <w:trHeight w:val="43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D-10.07.01a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AE51AD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 w:rsidRPr="0067027C">
              <w:rPr>
                <w:rFonts w:ascii="Arial" w:hAnsi="Arial" w:cs="Arial"/>
                <w:sz w:val="18"/>
                <w:szCs w:val="18"/>
              </w:rPr>
              <w:t>Zjazdy asfaltowe - koryto, podbudowa, warstwa wiążąca, warstwa ścieralna, pobocze kruszywowe szer. 0,5m, roboty wykończeniowe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8D6" w:rsidRPr="0001093C" w:rsidTr="00841ACD">
        <w:trPr>
          <w:trHeight w:val="43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D-10.07.01a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AE51AD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 w:rsidRPr="0067027C">
              <w:rPr>
                <w:rFonts w:ascii="Arial" w:hAnsi="Arial" w:cs="Arial"/>
                <w:sz w:val="18"/>
                <w:szCs w:val="18"/>
              </w:rPr>
              <w:t>Zjazdy z betonowej kostki brukowej - koryto, podbudowa , podsypka, nawierzchnia, roboty wykończeniowe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AE51AD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 w:rsidRPr="0067027C">
              <w:rPr>
                <w:rFonts w:ascii="Arial" w:hAnsi="Arial" w:cs="Arial"/>
                <w:sz w:val="18"/>
                <w:szCs w:val="18"/>
              </w:rPr>
              <w:t>Odtworzenie zdemontowanych ogrodzeń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628D6" w:rsidRPr="00841ACD" w:rsidRDefault="001628D6" w:rsidP="00AE51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1A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URZĄDZENIA BEZPIECZEŃSTWA RUCHU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93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93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D-07.01.01 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AE51AD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Oznakowanie poziome (wg.organizacji ruchu)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D-07.02.01 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AE51AD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Oznakowanie pionowe (wg organizacji ruchu)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8D6" w:rsidRPr="0001093C" w:rsidTr="00841ACD">
        <w:trPr>
          <w:trHeight w:val="43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Default="001628D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D-07.05.01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AE51AD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 w:rsidRPr="0067027C">
              <w:rPr>
                <w:rFonts w:ascii="Arial" w:hAnsi="Arial" w:cs="Arial"/>
                <w:sz w:val="18"/>
                <w:szCs w:val="18"/>
              </w:rPr>
              <w:t>Bariery ochronne stalowe SP-06, słupki wwibrowywane I120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8D6" w:rsidRPr="0001093C" w:rsidTr="00841ACD">
        <w:trPr>
          <w:trHeight w:val="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D6" w:rsidRPr="008D5CED" w:rsidRDefault="001628D6" w:rsidP="00841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E51AD">
              <w:rPr>
                <w:rFonts w:ascii="Arial" w:hAnsi="Arial" w:cs="Arial"/>
                <w:sz w:val="18"/>
                <w:szCs w:val="18"/>
              </w:rPr>
              <w:t xml:space="preserve">akup i montaż tablicy informacyjnej (pamiątkowej) </w:t>
            </w:r>
            <w:r w:rsidRPr="008D5CED">
              <w:rPr>
                <w:rFonts w:ascii="Arial" w:hAnsi="Arial" w:cs="Arial"/>
                <w:sz w:val="18"/>
                <w:szCs w:val="18"/>
              </w:rPr>
              <w:t>2,0x2,0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AE51AD" w:rsidRDefault="001628D6" w:rsidP="001628D6">
            <w:pPr>
              <w:ind w:firstLineChars="100" w:firstLine="316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8D6" w:rsidRPr="0001093C" w:rsidTr="00841ACD">
        <w:trPr>
          <w:trHeight w:val="7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KOSZT ROBÓT NETTO [PLN]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628D6" w:rsidRPr="0001093C" w:rsidTr="00841ACD">
        <w:trPr>
          <w:trHeight w:val="7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 23% [PLN]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628D6" w:rsidRPr="0001093C" w:rsidTr="00841ACD">
        <w:trPr>
          <w:trHeight w:val="7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KOSZT ROBÓT BRUTTO [PLN]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D6" w:rsidRPr="0001093C" w:rsidRDefault="001628D6" w:rsidP="00AE5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1628D6" w:rsidRDefault="001628D6" w:rsidP="0001093C">
      <w:pPr>
        <w:widowControl w:val="0"/>
        <w:jc w:val="center"/>
        <w:rPr>
          <w:rFonts w:ascii="Palatino Linotype" w:hAnsi="Palatino Linotype" w:cs="Palatino Linotype"/>
          <w:color w:val="000000"/>
          <w:sz w:val="19"/>
          <w:szCs w:val="19"/>
        </w:rPr>
      </w:pPr>
    </w:p>
    <w:p w:rsidR="001628D6" w:rsidRPr="0001093C" w:rsidRDefault="001628D6" w:rsidP="0001093C">
      <w:pPr>
        <w:widowControl w:val="0"/>
        <w:jc w:val="center"/>
        <w:rPr>
          <w:rFonts w:ascii="Palatino Linotype" w:hAnsi="Palatino Linotype" w:cs="Palatino Linotype"/>
          <w:color w:val="000000"/>
          <w:sz w:val="19"/>
          <w:szCs w:val="19"/>
        </w:rPr>
      </w:pPr>
    </w:p>
    <w:p w:rsidR="001628D6" w:rsidRPr="0001093C" w:rsidRDefault="001628D6" w:rsidP="0001093C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01093C">
        <w:rPr>
          <w:rFonts w:ascii="Palatino Linotype" w:hAnsi="Palatino Linotype" w:cs="Palatino Linotype"/>
          <w:sz w:val="20"/>
          <w:szCs w:val="20"/>
        </w:rPr>
        <w:t xml:space="preserve">          ......................................, dnia .............................2016 r.    </w:t>
      </w:r>
      <w:r w:rsidRPr="0001093C">
        <w:rPr>
          <w:rFonts w:ascii="Palatino Linotype" w:hAnsi="Palatino Linotype" w:cs="Palatino Linotype"/>
          <w:sz w:val="20"/>
          <w:szCs w:val="20"/>
        </w:rPr>
        <w:tab/>
      </w:r>
      <w:r w:rsidRPr="0001093C">
        <w:rPr>
          <w:rFonts w:ascii="Palatino Linotype" w:hAnsi="Palatino Linotype" w:cs="Palatino Linotype"/>
          <w:sz w:val="20"/>
          <w:szCs w:val="20"/>
        </w:rPr>
        <w:tab/>
      </w:r>
      <w:r w:rsidRPr="0001093C">
        <w:rPr>
          <w:rFonts w:ascii="Palatino Linotype" w:hAnsi="Palatino Linotype" w:cs="Palatino Linotype"/>
          <w:sz w:val="20"/>
          <w:szCs w:val="20"/>
        </w:rPr>
        <w:tab/>
      </w:r>
    </w:p>
    <w:p w:rsidR="001628D6" w:rsidRPr="00841ACD" w:rsidRDefault="001628D6" w:rsidP="0001093C">
      <w:pPr>
        <w:ind w:left="5664" w:hanging="6"/>
        <w:jc w:val="both"/>
        <w:rPr>
          <w:rFonts w:ascii="Palatino Linotype" w:hAnsi="Palatino Linotype" w:cs="Palatino Linotype"/>
          <w:sz w:val="22"/>
          <w:szCs w:val="22"/>
        </w:rPr>
      </w:pPr>
      <w:r w:rsidRPr="00841ACD">
        <w:rPr>
          <w:rFonts w:ascii="Palatino Linotype" w:hAnsi="Palatino Linotype" w:cs="Palatino Linotype"/>
          <w:sz w:val="22"/>
          <w:szCs w:val="22"/>
        </w:rPr>
        <w:t>.............................................................</w:t>
      </w:r>
    </w:p>
    <w:p w:rsidR="001628D6" w:rsidRPr="0001093C" w:rsidRDefault="001628D6" w:rsidP="0001093C">
      <w:pPr>
        <w:widowControl w:val="0"/>
        <w:jc w:val="center"/>
        <w:rPr>
          <w:rFonts w:ascii="Palatino Linotype" w:hAnsi="Palatino Linotype" w:cs="Palatino Linotype"/>
          <w:color w:val="000000"/>
          <w:sz w:val="19"/>
          <w:szCs w:val="19"/>
        </w:rPr>
      </w:pPr>
      <w:r w:rsidRPr="0001093C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ab/>
      </w:r>
      <w:r w:rsidRPr="0001093C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ab/>
      </w:r>
      <w:r w:rsidRPr="0001093C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ab/>
      </w:r>
      <w:r w:rsidRPr="0001093C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ab/>
      </w:r>
      <w:r w:rsidRPr="0001093C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ab/>
      </w:r>
      <w:r w:rsidRPr="0001093C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ab/>
      </w:r>
      <w:r w:rsidRPr="0001093C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ab/>
        <w:t xml:space="preserve">   (podpis upoważnionego przedstawiciela)</w:t>
      </w:r>
    </w:p>
    <w:p w:rsidR="001628D6" w:rsidRDefault="001628D6" w:rsidP="0001093C"/>
    <w:sectPr w:rsidR="001628D6" w:rsidSect="00841ACD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93C"/>
    <w:rsid w:val="0001093C"/>
    <w:rsid w:val="001628D6"/>
    <w:rsid w:val="001B47CF"/>
    <w:rsid w:val="001E76B1"/>
    <w:rsid w:val="002A14EF"/>
    <w:rsid w:val="004F1492"/>
    <w:rsid w:val="0058792C"/>
    <w:rsid w:val="005F637D"/>
    <w:rsid w:val="0067027C"/>
    <w:rsid w:val="006C0F40"/>
    <w:rsid w:val="00751D22"/>
    <w:rsid w:val="00841ACD"/>
    <w:rsid w:val="00847562"/>
    <w:rsid w:val="008D5CED"/>
    <w:rsid w:val="009B3B49"/>
    <w:rsid w:val="00AE51AD"/>
    <w:rsid w:val="00B907D8"/>
    <w:rsid w:val="00C80F02"/>
    <w:rsid w:val="00DE259A"/>
    <w:rsid w:val="00E77F2F"/>
    <w:rsid w:val="00ED3544"/>
    <w:rsid w:val="00EE677C"/>
    <w:rsid w:val="00FC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821</Words>
  <Characters>4932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2016-08-16T11:06:00Z</dcterms:created>
  <dcterms:modified xsi:type="dcterms:W3CDTF">2016-08-16T11:23:00Z</dcterms:modified>
</cp:coreProperties>
</file>