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97E" w:rsidRDefault="0086597E">
      <w:pPr>
        <w:spacing w:line="27" w:lineRule="exact"/>
        <w:rPr>
          <w:sz w:val="24"/>
          <w:szCs w:val="24"/>
        </w:rPr>
      </w:pPr>
      <w:bookmarkStart w:id="0" w:name="page1"/>
      <w:bookmarkEnd w:id="0"/>
    </w:p>
    <w:p w:rsidR="0086597E" w:rsidRDefault="00EA4012">
      <w:pPr>
        <w:spacing w:line="197" w:lineRule="auto"/>
        <w:ind w:left="1800" w:hanging="1679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color w:val="008436"/>
          <w:sz w:val="28"/>
          <w:szCs w:val="28"/>
        </w:rPr>
        <w:t>Pracownia Projektowo-Konsultingowa</w:t>
      </w:r>
      <w:r>
        <w:rPr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i/>
          <w:iCs/>
          <w:color w:val="008436"/>
          <w:sz w:val="72"/>
          <w:szCs w:val="72"/>
        </w:rPr>
        <w:t xml:space="preserve">DROMOS </w:t>
      </w:r>
      <w:r>
        <w:rPr>
          <w:rFonts w:ascii="Courier New" w:eastAsia="Courier New" w:hAnsi="Courier New" w:cs="Courier New"/>
          <w:b/>
          <w:bCs/>
          <w:color w:val="008436"/>
          <w:sz w:val="27"/>
          <w:szCs w:val="27"/>
        </w:rPr>
        <w:t>Dróg i Mostów</w:t>
      </w:r>
    </w:p>
    <w:p w:rsidR="0086597E" w:rsidRDefault="00EA4012">
      <w:pPr>
        <w:spacing w:line="237" w:lineRule="auto"/>
        <w:ind w:left="732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i/>
          <w:iCs/>
          <w:color w:val="008436"/>
          <w:sz w:val="28"/>
          <w:szCs w:val="28"/>
        </w:rPr>
        <w:t>Spółka z o.o.</w:t>
      </w:r>
    </w:p>
    <w:p w:rsidR="0086597E" w:rsidRDefault="0086597E">
      <w:pPr>
        <w:spacing w:line="392" w:lineRule="exact"/>
        <w:rPr>
          <w:sz w:val="24"/>
          <w:szCs w:val="24"/>
        </w:rPr>
      </w:pPr>
    </w:p>
    <w:p w:rsidR="0086597E" w:rsidRDefault="00EA4012">
      <w:pPr>
        <w:ind w:left="2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color w:val="008436"/>
          <w:sz w:val="24"/>
          <w:szCs w:val="24"/>
          <w:u w:val="single"/>
        </w:rPr>
        <w:t>10-059 Olsztyn      ul..Polna 1b/10        tel/fax 0-89 594-94-20</w:t>
      </w: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316" w:lineRule="exact"/>
        <w:rPr>
          <w:sz w:val="24"/>
          <w:szCs w:val="24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2620"/>
        <w:gridCol w:w="30"/>
      </w:tblGrid>
      <w:tr w:rsidR="0086597E">
        <w:trPr>
          <w:trHeight w:val="1091"/>
        </w:trPr>
        <w:tc>
          <w:tcPr>
            <w:tcW w:w="6860" w:type="dxa"/>
            <w:tcBorders>
              <w:top w:val="single" w:sz="8" w:space="0" w:color="008436"/>
              <w:left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PROJEKT WYKONAWCZY</w:t>
            </w:r>
          </w:p>
        </w:tc>
        <w:tc>
          <w:tcPr>
            <w:tcW w:w="2620" w:type="dxa"/>
            <w:tcBorders>
              <w:top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86597E" w:rsidRDefault="00EA401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73"/>
                <w:szCs w:val="73"/>
              </w:rPr>
              <w:t>PW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7"/>
        </w:trPr>
        <w:tc>
          <w:tcPr>
            <w:tcW w:w="6860" w:type="dxa"/>
            <w:vMerge w:val="restart"/>
            <w:tcBorders>
              <w:left w:val="single" w:sz="8" w:space="0" w:color="008436"/>
              <w:bottom w:val="single" w:sz="8" w:space="0" w:color="E9E8E5"/>
              <w:right w:val="single" w:sz="8" w:space="0" w:color="008436"/>
            </w:tcBorders>
            <w:shd w:val="clear" w:color="auto" w:fill="E9E8E5"/>
            <w:vAlign w:val="bottom"/>
          </w:tcPr>
          <w:p w:rsidR="0086597E" w:rsidRDefault="00EA4012">
            <w:pPr>
              <w:spacing w:line="4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0"/>
                <w:szCs w:val="40"/>
              </w:rPr>
              <w:t>SIECI WODOCIĄGOWEJ</w:t>
            </w:r>
          </w:p>
        </w:tc>
        <w:tc>
          <w:tcPr>
            <w:tcW w:w="2620" w:type="dxa"/>
            <w:tcBorders>
              <w:bottom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86597E" w:rsidRDefault="0086597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43"/>
        </w:trPr>
        <w:tc>
          <w:tcPr>
            <w:tcW w:w="6860" w:type="dxa"/>
            <w:vMerge/>
            <w:tcBorders>
              <w:left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008436"/>
            </w:tcBorders>
            <w:shd w:val="clear" w:color="auto" w:fill="E9E8E5"/>
            <w:vAlign w:val="bottom"/>
          </w:tcPr>
          <w:p w:rsidR="0086597E" w:rsidRDefault="00EA401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Egz. Nr.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06"/>
        </w:trPr>
        <w:tc>
          <w:tcPr>
            <w:tcW w:w="6860" w:type="dxa"/>
            <w:tcBorders>
              <w:left w:val="single" w:sz="8" w:space="0" w:color="008436"/>
              <w:bottom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</w:tbl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17" w:lineRule="exact"/>
        <w:rPr>
          <w:sz w:val="24"/>
          <w:szCs w:val="24"/>
        </w:rPr>
      </w:pPr>
    </w:p>
    <w:p w:rsidR="0086597E" w:rsidRDefault="00EA4012">
      <w:pPr>
        <w:tabs>
          <w:tab w:val="left" w:pos="2660"/>
        </w:tabs>
        <w:ind w:left="1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 xml:space="preserve">Nazwa inwestycji </w:t>
      </w:r>
      <w:r>
        <w:rPr>
          <w:rFonts w:eastAsia="Times New Roman"/>
          <w:sz w:val="28"/>
          <w:szCs w:val="28"/>
        </w:rPr>
        <w:t>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PRZEBUDOWA DROGI POWIATOWEJ</w:t>
      </w:r>
      <w:r>
        <w:rPr>
          <w:rFonts w:eastAsia="Times New Roman"/>
          <w:b/>
          <w:bCs/>
          <w:sz w:val="27"/>
          <w:szCs w:val="27"/>
        </w:rPr>
        <w:t xml:space="preserve"> nr 3803N</w:t>
      </w:r>
    </w:p>
    <w:p w:rsidR="0086597E" w:rsidRDefault="00EA4012">
      <w:pPr>
        <w:spacing w:line="219" w:lineRule="auto"/>
        <w:ind w:left="27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ULICA BUDOWLANA W KĘTRZYNIE</w:t>
      </w: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358" w:lineRule="exact"/>
        <w:rPr>
          <w:sz w:val="24"/>
          <w:szCs w:val="24"/>
        </w:rPr>
      </w:pPr>
    </w:p>
    <w:p w:rsidR="0086597E" w:rsidRDefault="00EA4012">
      <w:pPr>
        <w:tabs>
          <w:tab w:val="left" w:pos="2760"/>
        </w:tabs>
        <w:ind w:left="220"/>
        <w:rPr>
          <w:sz w:val="20"/>
          <w:szCs w:val="20"/>
        </w:rPr>
      </w:pPr>
      <w:r>
        <w:rPr>
          <w:rFonts w:eastAsia="Times New Roman"/>
          <w:sz w:val="63"/>
          <w:szCs w:val="63"/>
          <w:vertAlign w:val="superscript"/>
        </w:rPr>
        <w:t>Branża :</w:t>
      </w:r>
      <w:r>
        <w:rPr>
          <w:sz w:val="20"/>
          <w:szCs w:val="20"/>
        </w:rPr>
        <w:tab/>
      </w:r>
      <w:r>
        <w:rPr>
          <w:rFonts w:eastAsia="Times New Roman"/>
          <w:sz w:val="31"/>
          <w:szCs w:val="31"/>
        </w:rPr>
        <w:t>SANITARNA</w:t>
      </w: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362" w:lineRule="exact"/>
        <w:rPr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2940"/>
      </w:tblGrid>
      <w:tr w:rsidR="0086597E">
        <w:trPr>
          <w:trHeight w:val="347"/>
        </w:trPr>
        <w:tc>
          <w:tcPr>
            <w:tcW w:w="1820" w:type="dxa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Inwestor :</w:t>
            </w:r>
          </w:p>
        </w:tc>
        <w:tc>
          <w:tcPr>
            <w:tcW w:w="2940" w:type="dxa"/>
            <w:vAlign w:val="bottom"/>
          </w:tcPr>
          <w:p w:rsidR="0086597E" w:rsidRDefault="00EA401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Powiat Kętrzyński</w:t>
            </w:r>
          </w:p>
        </w:tc>
      </w:tr>
      <w:tr w:rsidR="0086597E">
        <w:trPr>
          <w:trHeight w:val="285"/>
        </w:trPr>
        <w:tc>
          <w:tcPr>
            <w:tcW w:w="18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86597E" w:rsidRDefault="00EA4012">
            <w:pPr>
              <w:spacing w:line="28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11-400 Kętrzyn</w:t>
            </w:r>
          </w:p>
        </w:tc>
      </w:tr>
      <w:tr w:rsidR="0086597E">
        <w:trPr>
          <w:trHeight w:val="310"/>
        </w:trPr>
        <w:tc>
          <w:tcPr>
            <w:tcW w:w="18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86597E" w:rsidRDefault="00EA4012">
            <w:pPr>
              <w:spacing w:line="310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Plac Grunwaldzki 1</w:t>
            </w:r>
          </w:p>
        </w:tc>
      </w:tr>
    </w:tbl>
    <w:p w:rsidR="0086597E" w:rsidRDefault="00EA401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3822700</wp:posOffset>
            </wp:positionH>
            <wp:positionV relativeFrom="paragraph">
              <wp:posOffset>19685</wp:posOffset>
            </wp:positionV>
            <wp:extent cx="3162300" cy="3314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1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31" w:lineRule="exact"/>
        <w:rPr>
          <w:sz w:val="24"/>
          <w:szCs w:val="24"/>
        </w:rPr>
      </w:pPr>
    </w:p>
    <w:p w:rsidR="0086597E" w:rsidRDefault="00EA4012">
      <w:pPr>
        <w:tabs>
          <w:tab w:val="left" w:pos="24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Projektant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mgr inż. Mirosław Piskorski</w:t>
      </w:r>
    </w:p>
    <w:p w:rsidR="0086597E" w:rsidRDefault="00EA4012">
      <w:pPr>
        <w:tabs>
          <w:tab w:val="left" w:pos="24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branży sanitarnej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upr. Nr.184/73/01 z§8 ust.1 pkt.1 i 2</w:t>
      </w: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21" w:lineRule="exact"/>
        <w:rPr>
          <w:sz w:val="24"/>
          <w:szCs w:val="24"/>
        </w:rPr>
      </w:pPr>
    </w:p>
    <w:p w:rsidR="0086597E" w:rsidRDefault="00EA4012">
      <w:pPr>
        <w:tabs>
          <w:tab w:val="left" w:pos="2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Sprawdzający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m</w:t>
      </w:r>
      <w:r>
        <w:rPr>
          <w:rFonts w:eastAsia="Times New Roman"/>
          <w:sz w:val="23"/>
          <w:szCs w:val="23"/>
        </w:rPr>
        <w:t>gr inż. Iwona Klaudia Piskorska</w:t>
      </w:r>
    </w:p>
    <w:p w:rsidR="0086597E" w:rsidRDefault="00EA4012">
      <w:pPr>
        <w:tabs>
          <w:tab w:val="left" w:pos="2320"/>
        </w:tabs>
        <w:spacing w:line="23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branży sanitarnej :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upr. EUR ING 26811</w:t>
      </w:r>
    </w:p>
    <w:p w:rsidR="0086597E" w:rsidRDefault="00EA4012">
      <w:pPr>
        <w:spacing w:line="239" w:lineRule="auto"/>
        <w:ind w:left="2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Nr.10/99/Ol art.13 ust.1.1 art14 ust.1.1</w:t>
      </w: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200" w:lineRule="exact"/>
        <w:rPr>
          <w:sz w:val="24"/>
          <w:szCs w:val="24"/>
        </w:rPr>
      </w:pPr>
    </w:p>
    <w:p w:rsidR="0086597E" w:rsidRDefault="0086597E">
      <w:pPr>
        <w:spacing w:line="311" w:lineRule="exact"/>
        <w:rPr>
          <w:sz w:val="24"/>
          <w:szCs w:val="24"/>
        </w:rPr>
      </w:pPr>
    </w:p>
    <w:p w:rsidR="0086597E" w:rsidRDefault="00EA4012">
      <w:pPr>
        <w:tabs>
          <w:tab w:val="left" w:pos="120"/>
        </w:tabs>
        <w:ind w:right="34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Olsztyn kwiecień</w:t>
      </w:r>
      <w:r>
        <w:rPr>
          <w:rFonts w:eastAsia="Times New Roman"/>
          <w:sz w:val="28"/>
          <w:szCs w:val="28"/>
        </w:rPr>
        <w:tab/>
        <w:t>2015</w:t>
      </w:r>
    </w:p>
    <w:p w:rsidR="0086597E" w:rsidRDefault="0086597E">
      <w:pPr>
        <w:sectPr w:rsidR="0086597E">
          <w:pgSz w:w="11900" w:h="16867"/>
          <w:pgMar w:top="911" w:right="1100" w:bottom="0" w:left="900" w:header="0" w:footer="0" w:gutter="0"/>
          <w:cols w:space="708" w:equalWidth="0">
            <w:col w:w="9900"/>
          </w:cols>
        </w:sectPr>
      </w:pPr>
    </w:p>
    <w:p w:rsidR="0086597E" w:rsidRDefault="0086597E">
      <w:pPr>
        <w:spacing w:line="228" w:lineRule="exact"/>
        <w:rPr>
          <w:sz w:val="24"/>
          <w:szCs w:val="24"/>
        </w:rPr>
      </w:pPr>
    </w:p>
    <w:p w:rsidR="0086597E" w:rsidRDefault="00EA4012">
      <w:pPr>
        <w:ind w:right="-1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lastRenderedPageBreak/>
        <w:t>1/41</w:t>
      </w:r>
    </w:p>
    <w:p w:rsidR="0086597E" w:rsidRDefault="0086597E">
      <w:pPr>
        <w:sectPr w:rsidR="0086597E">
          <w:type w:val="continuous"/>
          <w:pgSz w:w="11900" w:h="16867"/>
          <w:pgMar w:top="911" w:right="1100" w:bottom="0" w:left="900" w:header="0" w:footer="0" w:gutter="0"/>
          <w:cols w:space="708" w:equalWidth="0">
            <w:col w:w="9900"/>
          </w:cols>
        </w:sectPr>
      </w:pPr>
    </w:p>
    <w:p w:rsidR="0086597E" w:rsidRDefault="0086597E">
      <w:pPr>
        <w:spacing w:line="27" w:lineRule="exact"/>
        <w:rPr>
          <w:sz w:val="20"/>
          <w:szCs w:val="20"/>
        </w:rPr>
      </w:pPr>
      <w:bookmarkStart w:id="1" w:name="page2"/>
      <w:bookmarkEnd w:id="1"/>
    </w:p>
    <w:p w:rsidR="0086597E" w:rsidRDefault="00EA4012">
      <w:pPr>
        <w:ind w:left="1880"/>
        <w:rPr>
          <w:sz w:val="20"/>
          <w:szCs w:val="20"/>
        </w:rPr>
      </w:pPr>
      <w:r>
        <w:rPr>
          <w:rFonts w:ascii="Arial" w:eastAsia="Arial" w:hAnsi="Arial" w:cs="Arial"/>
          <w:sz w:val="34"/>
          <w:szCs w:val="34"/>
        </w:rPr>
        <w:t>ZAWARTOŚĆ OPRACOWANIA</w:t>
      </w:r>
    </w:p>
    <w:p w:rsidR="0086597E" w:rsidRDefault="0086597E">
      <w:pPr>
        <w:spacing w:line="239" w:lineRule="exact"/>
        <w:rPr>
          <w:sz w:val="20"/>
          <w:szCs w:val="20"/>
        </w:rPr>
      </w:pPr>
    </w:p>
    <w:p w:rsidR="0086597E" w:rsidRDefault="00EA4012">
      <w:pPr>
        <w:tabs>
          <w:tab w:val="left" w:pos="826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</w:rPr>
        <w:t>zawartość opracowania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str 2-3</w:t>
      </w:r>
    </w:p>
    <w:p w:rsidR="0086597E" w:rsidRDefault="0086597E">
      <w:pPr>
        <w:spacing w:line="126" w:lineRule="exact"/>
        <w:rPr>
          <w:sz w:val="20"/>
          <w:szCs w:val="20"/>
        </w:rPr>
      </w:pPr>
    </w:p>
    <w:p w:rsidR="0086597E" w:rsidRDefault="00EA4012">
      <w:pPr>
        <w:tabs>
          <w:tab w:val="left" w:pos="826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</w:rPr>
        <w:t xml:space="preserve">opis </w:t>
      </w:r>
      <w:r>
        <w:rPr>
          <w:rFonts w:ascii="Arial" w:eastAsia="Arial" w:hAnsi="Arial" w:cs="Arial"/>
        </w:rPr>
        <w:t>techniczny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str 4 - 10</w:t>
      </w:r>
    </w:p>
    <w:p w:rsidR="0086597E" w:rsidRDefault="0086597E">
      <w:pPr>
        <w:spacing w:line="128" w:lineRule="exact"/>
        <w:rPr>
          <w:sz w:val="20"/>
          <w:szCs w:val="20"/>
        </w:rPr>
      </w:pPr>
    </w:p>
    <w:p w:rsidR="0086597E" w:rsidRDefault="00EA4012">
      <w:pPr>
        <w:tabs>
          <w:tab w:val="left" w:pos="826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</w:rPr>
        <w:t>wytyczne do Planu BIOZ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strl 11-12</w:t>
      </w:r>
    </w:p>
    <w:p w:rsidR="0086597E" w:rsidRDefault="0086597E">
      <w:pPr>
        <w:spacing w:line="145" w:lineRule="exact"/>
        <w:rPr>
          <w:sz w:val="20"/>
          <w:szCs w:val="20"/>
        </w:rPr>
      </w:pPr>
    </w:p>
    <w:p w:rsidR="0086597E" w:rsidRDefault="00EA4012">
      <w:pPr>
        <w:tabs>
          <w:tab w:val="left" w:pos="826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</w:rPr>
        <w:t>zestawienie tabelaryczne - specyfikacja sieci wodociągowej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9"/>
          <w:szCs w:val="19"/>
        </w:rPr>
        <w:t>str 13</w:t>
      </w:r>
    </w:p>
    <w:p w:rsidR="0086597E" w:rsidRDefault="0086597E">
      <w:pPr>
        <w:spacing w:line="128" w:lineRule="exact"/>
        <w:rPr>
          <w:sz w:val="20"/>
          <w:szCs w:val="20"/>
        </w:rPr>
      </w:pPr>
    </w:p>
    <w:p w:rsidR="0086597E" w:rsidRDefault="00EA4012">
      <w:pPr>
        <w:tabs>
          <w:tab w:val="left" w:pos="826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</w:rPr>
        <w:t>wykaz materiałów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str 14-15</w:t>
      </w:r>
    </w:p>
    <w:p w:rsidR="0086597E" w:rsidRDefault="0086597E">
      <w:pPr>
        <w:spacing w:line="146" w:lineRule="exact"/>
        <w:rPr>
          <w:sz w:val="20"/>
          <w:szCs w:val="20"/>
        </w:rPr>
      </w:pPr>
    </w:p>
    <w:p w:rsidR="0086597E" w:rsidRDefault="00EA4012">
      <w:pPr>
        <w:tabs>
          <w:tab w:val="left" w:pos="826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</w:rPr>
        <w:t>-Warunki Techniczne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str 16-18</w:t>
      </w:r>
    </w:p>
    <w:p w:rsidR="0086597E" w:rsidRDefault="0086597E">
      <w:pPr>
        <w:spacing w:line="151" w:lineRule="exact"/>
        <w:rPr>
          <w:sz w:val="20"/>
          <w:szCs w:val="20"/>
        </w:rPr>
      </w:pPr>
    </w:p>
    <w:p w:rsidR="0086597E" w:rsidRDefault="00EA4012">
      <w:pPr>
        <w:tabs>
          <w:tab w:val="left" w:pos="826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</w:rPr>
        <w:t>ZUD - kopie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str 19-27</w:t>
      </w:r>
    </w:p>
    <w:p w:rsidR="0086597E" w:rsidRDefault="0086597E">
      <w:pPr>
        <w:spacing w:line="146" w:lineRule="exact"/>
        <w:rPr>
          <w:sz w:val="20"/>
          <w:szCs w:val="20"/>
        </w:rPr>
      </w:pPr>
    </w:p>
    <w:p w:rsidR="0086597E" w:rsidRDefault="00EA4012">
      <w:pPr>
        <w:tabs>
          <w:tab w:val="left" w:pos="8260"/>
        </w:tabs>
        <w:ind w:left="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kopia decyzji ZDW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28÷30</w:t>
      </w:r>
    </w:p>
    <w:p w:rsidR="0086597E" w:rsidRDefault="0086597E">
      <w:pPr>
        <w:spacing w:line="149" w:lineRule="exact"/>
        <w:rPr>
          <w:sz w:val="20"/>
          <w:szCs w:val="20"/>
        </w:rPr>
      </w:pPr>
    </w:p>
    <w:p w:rsidR="0086597E" w:rsidRDefault="00EA4012">
      <w:pPr>
        <w:tabs>
          <w:tab w:val="left" w:pos="8320"/>
        </w:tabs>
        <w:ind w:left="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geologia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31÷41</w:t>
      </w:r>
    </w:p>
    <w:p w:rsidR="0086597E" w:rsidRDefault="0086597E">
      <w:pPr>
        <w:sectPr w:rsidR="0086597E">
          <w:pgSz w:w="11900" w:h="16867"/>
          <w:pgMar w:top="1367" w:right="1200" w:bottom="0" w:left="1440" w:header="0" w:footer="0" w:gutter="0"/>
          <w:cols w:space="708" w:equalWidth="0">
            <w:col w:w="926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81" w:lineRule="exact"/>
        <w:rPr>
          <w:sz w:val="20"/>
          <w:szCs w:val="20"/>
        </w:rPr>
      </w:pPr>
    </w:p>
    <w:p w:rsidR="0086597E" w:rsidRDefault="00EA4012">
      <w:pPr>
        <w:ind w:right="24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2/41</w:t>
      </w:r>
    </w:p>
    <w:p w:rsidR="0086597E" w:rsidRDefault="0086597E">
      <w:pPr>
        <w:sectPr w:rsidR="0086597E">
          <w:type w:val="continuous"/>
          <w:pgSz w:w="11900" w:h="16867"/>
          <w:pgMar w:top="1367" w:right="1200" w:bottom="0" w:left="1440" w:header="0" w:footer="0" w:gutter="0"/>
          <w:cols w:space="708" w:equalWidth="0">
            <w:col w:w="926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1512570</wp:posOffset>
            </wp:positionH>
            <wp:positionV relativeFrom="page">
              <wp:posOffset>1203325</wp:posOffset>
            </wp:positionV>
            <wp:extent cx="4936490" cy="23158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30"/>
        <w:gridCol w:w="1760"/>
        <w:gridCol w:w="60"/>
        <w:gridCol w:w="2100"/>
        <w:gridCol w:w="40"/>
        <w:gridCol w:w="2880"/>
        <w:gridCol w:w="30"/>
        <w:gridCol w:w="460"/>
        <w:gridCol w:w="30"/>
        <w:gridCol w:w="440"/>
        <w:gridCol w:w="60"/>
        <w:gridCol w:w="80"/>
        <w:gridCol w:w="30"/>
      </w:tblGrid>
      <w:tr w:rsidR="0086597E">
        <w:trPr>
          <w:trHeight w:val="40"/>
        </w:trPr>
        <w:tc>
          <w:tcPr>
            <w:tcW w:w="240" w:type="dxa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100" w:type="dxa"/>
            <w:tcBorders>
              <w:top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top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200"/>
        </w:trPr>
        <w:tc>
          <w:tcPr>
            <w:tcW w:w="240" w:type="dxa"/>
            <w:tcBorders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D:\A_PROJEK\PROJ-2015\KETRZYN</w:t>
            </w:r>
          </w:p>
        </w:tc>
        <w:tc>
          <w:tcPr>
            <w:tcW w:w="2160" w:type="dxa"/>
            <w:gridSpan w:val="2"/>
            <w:vAlign w:val="bottom"/>
          </w:tcPr>
          <w:p w:rsidR="0086597E" w:rsidRDefault="00EA401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9"/>
                <w:szCs w:val="9"/>
              </w:rPr>
              <w:t>BUDOWLANA\PROJEKT\OBLICZENIA\SPIS RYSUNKOW.123</w:t>
            </w:r>
          </w:p>
        </w:tc>
        <w:tc>
          <w:tcPr>
            <w:tcW w:w="4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28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22"/>
        </w:trPr>
        <w:tc>
          <w:tcPr>
            <w:tcW w:w="240" w:type="dxa"/>
            <w:tcBorders>
              <w:left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vAlign w:val="bottom"/>
          </w:tcPr>
          <w:p w:rsidR="0086597E" w:rsidRDefault="00EA401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  <w:highlight w:val="white"/>
              </w:rPr>
              <w:t>PRZEBUDOWA DRO</w:t>
            </w:r>
          </w:p>
        </w:tc>
        <w:tc>
          <w:tcPr>
            <w:tcW w:w="6080" w:type="dxa"/>
            <w:gridSpan w:val="9"/>
            <w:tcBorders>
              <w:right w:val="single" w:sz="8" w:space="0" w:color="00FFFF"/>
            </w:tcBorders>
            <w:vAlign w:val="bottom"/>
          </w:tcPr>
          <w:p w:rsidR="0086597E" w:rsidRDefault="00EA4012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 xml:space="preserve">GI POWIATOWEJ nr </w:t>
            </w: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3803N – ULICA BUDOWLANA W KĘTRZYNIE</w:t>
            </w: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80"/>
        </w:trPr>
        <w:tc>
          <w:tcPr>
            <w:tcW w:w="240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3"/>
                <w:szCs w:val="23"/>
                <w:highlight w:val="white"/>
              </w:rPr>
              <w:t>ZESTAWIENIE R</w:t>
            </w:r>
          </w:p>
        </w:tc>
        <w:tc>
          <w:tcPr>
            <w:tcW w:w="5080" w:type="dxa"/>
            <w:gridSpan w:val="4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YSUNKÓW SIEĆ WODOCIĄGOWA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00FFFF"/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00FFFF"/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68"/>
        </w:trPr>
        <w:tc>
          <w:tcPr>
            <w:tcW w:w="240" w:type="dxa"/>
            <w:tcBorders>
              <w:left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SIEĆ</w:t>
            </w:r>
          </w:p>
        </w:tc>
        <w:tc>
          <w:tcPr>
            <w:tcW w:w="2160" w:type="dxa"/>
            <w:gridSpan w:val="2"/>
            <w:tcBorders>
              <w:left w:val="single" w:sz="8" w:space="0" w:color="auto"/>
            </w:tcBorders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PLAN SYTUACYJNY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00FFFF"/>
            </w:tcBorders>
            <w:vAlign w:val="bottom"/>
          </w:tcPr>
          <w:p w:rsidR="0086597E" w:rsidRDefault="00EA4012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W-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6597E" w:rsidRDefault="00EA4012">
            <w:pPr>
              <w:ind w:right="10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01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40"/>
        </w:trPr>
        <w:tc>
          <w:tcPr>
            <w:tcW w:w="240" w:type="dxa"/>
            <w:tcBorders>
              <w:left w:val="single" w:sz="8" w:space="0" w:color="00FFFF"/>
              <w:bottom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68"/>
        </w:trPr>
        <w:tc>
          <w:tcPr>
            <w:tcW w:w="240" w:type="dxa"/>
            <w:tcBorders>
              <w:left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WODOCIĄGOWA</w:t>
            </w:r>
          </w:p>
        </w:tc>
        <w:tc>
          <w:tcPr>
            <w:tcW w:w="2160" w:type="dxa"/>
            <w:gridSpan w:val="2"/>
            <w:tcBorders>
              <w:left w:val="single" w:sz="8" w:space="0" w:color="auto"/>
            </w:tcBorders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PROFILE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SIEĆ WODOCIĄGOWA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00FFFF"/>
            </w:tcBorders>
            <w:vAlign w:val="bottom"/>
          </w:tcPr>
          <w:p w:rsidR="0086597E" w:rsidRDefault="00EA4012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W-</w:t>
            </w:r>
          </w:p>
        </w:tc>
        <w:tc>
          <w:tcPr>
            <w:tcW w:w="520" w:type="dxa"/>
            <w:gridSpan w:val="3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3"/>
                <w:szCs w:val="23"/>
              </w:rPr>
              <w:t>02</w:t>
            </w: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1"/>
        </w:trPr>
        <w:tc>
          <w:tcPr>
            <w:tcW w:w="240" w:type="dxa"/>
            <w:tcBorders>
              <w:left w:val="single" w:sz="8" w:space="0" w:color="00FFFF"/>
              <w:bottom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240" w:type="dxa"/>
            <w:tcBorders>
              <w:left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00FFFF"/>
            </w:tcBorders>
            <w:vAlign w:val="bottom"/>
          </w:tcPr>
          <w:p w:rsidR="0086597E" w:rsidRDefault="00EA4012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W-</w:t>
            </w:r>
          </w:p>
        </w:tc>
        <w:tc>
          <w:tcPr>
            <w:tcW w:w="5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3"/>
                <w:szCs w:val="23"/>
              </w:rPr>
              <w:t>03</w:t>
            </w: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354"/>
        </w:trPr>
        <w:tc>
          <w:tcPr>
            <w:tcW w:w="240" w:type="dxa"/>
            <w:tcBorders>
              <w:left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3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left="1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SCHEMAT 'TECHNOLOGICZNY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Merge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4"/>
        </w:trPr>
        <w:tc>
          <w:tcPr>
            <w:tcW w:w="240" w:type="dxa"/>
            <w:tcBorders>
              <w:left w:val="single" w:sz="8" w:space="0" w:color="00FFFF"/>
              <w:bottom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240" w:type="dxa"/>
            <w:tcBorders>
              <w:left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60" w:type="dxa"/>
            <w:gridSpan w:val="2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00FFFF"/>
            </w:tcBorders>
            <w:vAlign w:val="bottom"/>
          </w:tcPr>
          <w:p w:rsidR="0086597E" w:rsidRDefault="00EA4012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W-</w:t>
            </w:r>
          </w:p>
        </w:tc>
        <w:tc>
          <w:tcPr>
            <w:tcW w:w="5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3"/>
                <w:szCs w:val="23"/>
              </w:rPr>
              <w:t>04</w:t>
            </w: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354"/>
        </w:trPr>
        <w:tc>
          <w:tcPr>
            <w:tcW w:w="240" w:type="dxa"/>
            <w:tcBorders>
              <w:left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POSADOWIENIE RUROCIĄGU</w:t>
            </w:r>
          </w:p>
        </w:tc>
        <w:tc>
          <w:tcPr>
            <w:tcW w:w="4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Merge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40"/>
        </w:trPr>
        <w:tc>
          <w:tcPr>
            <w:tcW w:w="240" w:type="dxa"/>
            <w:tcBorders>
              <w:left w:val="single" w:sz="8" w:space="0" w:color="00FFFF"/>
              <w:bottom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68"/>
        </w:trPr>
        <w:tc>
          <w:tcPr>
            <w:tcW w:w="240" w:type="dxa"/>
            <w:tcBorders>
              <w:left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PLAN TYCZENIA SIECI WODOCIAGOWEJ</w:t>
            </w:r>
          </w:p>
        </w:tc>
        <w:tc>
          <w:tcPr>
            <w:tcW w:w="4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00FFFF"/>
            </w:tcBorders>
            <w:vAlign w:val="bottom"/>
          </w:tcPr>
          <w:p w:rsidR="0086597E" w:rsidRDefault="00EA4012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W-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6597E" w:rsidRDefault="00EA4012">
            <w:pPr>
              <w:ind w:right="10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05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6"/>
        </w:trPr>
        <w:tc>
          <w:tcPr>
            <w:tcW w:w="240" w:type="dxa"/>
            <w:tcBorders>
              <w:left w:val="single" w:sz="8" w:space="0" w:color="00FFFF"/>
              <w:bottom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64"/>
        </w:trPr>
        <w:tc>
          <w:tcPr>
            <w:tcW w:w="240" w:type="dxa"/>
            <w:tcBorders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7"/>
        </w:trPr>
        <w:tc>
          <w:tcPr>
            <w:tcW w:w="240" w:type="dxa"/>
            <w:tcBorders>
              <w:left w:val="single" w:sz="8" w:space="0" w:color="00FFFF"/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00FFFF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ectPr w:rsidR="0086597E">
          <w:pgSz w:w="11900" w:h="16867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15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3/41</w:t>
      </w:r>
    </w:p>
    <w:p w:rsidR="0086597E" w:rsidRDefault="0086597E">
      <w:pPr>
        <w:sectPr w:rsidR="0086597E">
          <w:type w:val="continuous"/>
          <w:pgSz w:w="11900" w:h="16867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86597E">
      <w:pPr>
        <w:spacing w:line="29" w:lineRule="exact"/>
        <w:rPr>
          <w:sz w:val="20"/>
          <w:szCs w:val="20"/>
        </w:rPr>
      </w:pPr>
      <w:bookmarkStart w:id="3" w:name="page4"/>
      <w:bookmarkEnd w:id="3"/>
    </w:p>
    <w:p w:rsidR="0086597E" w:rsidRDefault="00EA4012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>1.- PODSTAWA OPRACOWANIA.</w:t>
      </w:r>
    </w:p>
    <w:p w:rsidR="0086597E" w:rsidRDefault="0086597E">
      <w:pPr>
        <w:spacing w:line="353" w:lineRule="exact"/>
        <w:rPr>
          <w:sz w:val="20"/>
          <w:szCs w:val="20"/>
        </w:rPr>
      </w:pPr>
    </w:p>
    <w:p w:rsidR="0086597E" w:rsidRDefault="00EA4012">
      <w:pPr>
        <w:numPr>
          <w:ilvl w:val="0"/>
          <w:numId w:val="1"/>
        </w:numPr>
        <w:tabs>
          <w:tab w:val="left" w:pos="340"/>
        </w:tabs>
        <w:ind w:left="340" w:hanging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Zlecenie Pracowni Projektowo-Konsultingowej Dróg i Mostów DROMOS Spółka z o.o.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10-059 Olsztyn ul. Polna 1b/10 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1"/>
        </w:numPr>
        <w:tabs>
          <w:tab w:val="left" w:pos="340"/>
        </w:tabs>
        <w:ind w:left="340" w:hanging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projekt drogowy , opracowanie DROMOS Olsztyn 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1"/>
        </w:numPr>
        <w:tabs>
          <w:tab w:val="left" w:pos="339"/>
        </w:tabs>
        <w:spacing w:line="358" w:lineRule="auto"/>
        <w:ind w:left="380" w:right="640" w:hanging="1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warunki techniczne wydane dnia 18 marca </w:t>
      </w:r>
      <w:r>
        <w:rPr>
          <w:rFonts w:ascii="Arial" w:eastAsia="Arial" w:hAnsi="Arial" w:cs="Arial"/>
          <w:sz w:val="24"/>
          <w:szCs w:val="24"/>
        </w:rPr>
        <w:t>2015 r. przez Miejskie Wodociągi i Kanalizacja 11-400 Ketrzyn , ul.Poznańska 6 , Znak MPWiK/TT/277/2015 ,</w:t>
      </w:r>
    </w:p>
    <w:p w:rsidR="0086597E" w:rsidRDefault="0086597E">
      <w:pPr>
        <w:spacing w:line="26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1"/>
          <w:numId w:val="1"/>
        </w:numPr>
        <w:tabs>
          <w:tab w:val="left" w:pos="399"/>
        </w:tabs>
        <w:spacing w:line="364" w:lineRule="auto"/>
        <w:ind w:left="440" w:right="540" w:hanging="1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Rozporządzenie Ministra Transportu i Gospodarki Morskiej z dnia 30 maja 2000r. w sprawie warunków technicznych, jakim powinny odpowiadać drogowe obie</w:t>
      </w:r>
      <w:r>
        <w:rPr>
          <w:rFonts w:ascii="Arial" w:eastAsia="Arial" w:hAnsi="Arial" w:cs="Arial"/>
          <w:sz w:val="24"/>
          <w:szCs w:val="24"/>
        </w:rPr>
        <w:t>kty inżynierskie i ich usytuowanie (Dz.U. nr 63/2000 poz. 735).</w:t>
      </w:r>
    </w:p>
    <w:p w:rsidR="0086597E" w:rsidRDefault="0086597E">
      <w:pPr>
        <w:spacing w:line="6" w:lineRule="exact"/>
        <w:rPr>
          <w:sz w:val="20"/>
          <w:szCs w:val="20"/>
        </w:rPr>
      </w:pPr>
    </w:p>
    <w:p w:rsidR="0086597E" w:rsidRDefault="00EA4012">
      <w:pPr>
        <w:tabs>
          <w:tab w:val="left" w:pos="3380"/>
        </w:tabs>
        <w:ind w:left="2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Dokumentacja geotechniczna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wykonana na zlecenie DROMOS</w:t>
      </w:r>
    </w:p>
    <w:p w:rsidR="0086597E" w:rsidRDefault="0086597E">
      <w:pPr>
        <w:spacing w:line="149" w:lineRule="exact"/>
        <w:rPr>
          <w:sz w:val="20"/>
          <w:szCs w:val="20"/>
        </w:rPr>
      </w:pPr>
    </w:p>
    <w:p w:rsidR="0086597E" w:rsidRDefault="00EA4012">
      <w:pPr>
        <w:numPr>
          <w:ilvl w:val="0"/>
          <w:numId w:val="2"/>
        </w:numPr>
        <w:tabs>
          <w:tab w:val="left" w:pos="400"/>
        </w:tabs>
        <w:ind w:left="400" w:hanging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program do obliczeń statycznych rurociągów ( KWH ) 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1"/>
          <w:numId w:val="2"/>
        </w:numPr>
        <w:tabs>
          <w:tab w:val="left" w:pos="459"/>
        </w:tabs>
        <w:spacing w:line="422" w:lineRule="auto"/>
        <w:ind w:left="320" w:right="160" w:hanging="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Instrukcja stosowania systemów Wavin w drogownictwie .Opracowanie Trnsprojekt </w:t>
      </w:r>
      <w:r>
        <w:rPr>
          <w:rFonts w:ascii="Arial" w:eastAsia="Arial" w:hAnsi="Arial" w:cs="Arial"/>
          <w:sz w:val="21"/>
          <w:szCs w:val="21"/>
        </w:rPr>
        <w:t>Warszawa , -Instrukcja montażowa układania w gruncie rurociągów z PVC - opracowanie Wavin ,</w:t>
      </w:r>
    </w:p>
    <w:p w:rsidR="0086597E" w:rsidRDefault="00EA4012">
      <w:pPr>
        <w:numPr>
          <w:ilvl w:val="1"/>
          <w:numId w:val="2"/>
        </w:numPr>
        <w:tabs>
          <w:tab w:val="left" w:pos="459"/>
        </w:tabs>
        <w:spacing w:line="403" w:lineRule="auto"/>
        <w:ind w:left="380" w:right="260" w:hanging="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Warunki techniczne wykonania i odbioru robót budowlano-montażowych Tom I. Budownictwo ogólne, Tom- II. Instalacje sanitarne i przemysłowe, wprowadzone do stosowania</w:t>
      </w:r>
      <w:r>
        <w:rPr>
          <w:rFonts w:ascii="Arial" w:eastAsia="Arial" w:hAnsi="Arial" w:cs="Arial"/>
        </w:rPr>
        <w:t xml:space="preserve"> przez</w:t>
      </w:r>
    </w:p>
    <w:p w:rsidR="0086597E" w:rsidRDefault="00EA4012">
      <w:pPr>
        <w:tabs>
          <w:tab w:val="left" w:pos="192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Ministerstwo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Gospodarki Przestrzennej i Budownictwa,</w:t>
      </w:r>
    </w:p>
    <w:p w:rsidR="0086597E" w:rsidRDefault="0086597E">
      <w:pPr>
        <w:spacing w:line="162" w:lineRule="exact"/>
        <w:rPr>
          <w:sz w:val="20"/>
          <w:szCs w:val="20"/>
        </w:rPr>
      </w:pPr>
    </w:p>
    <w:p w:rsidR="0086597E" w:rsidRDefault="00EA4012">
      <w:pPr>
        <w:numPr>
          <w:ilvl w:val="1"/>
          <w:numId w:val="3"/>
        </w:numPr>
        <w:tabs>
          <w:tab w:val="left" w:pos="459"/>
        </w:tabs>
        <w:spacing w:line="403" w:lineRule="auto"/>
        <w:ind w:left="380" w:right="680" w:hanging="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Warunki techniczne wykonania i odbioru sieci kanalizacyjnych . Wydane w sierpniu 2003 przez COBRTI INSTAL. Zalecane do stosowania przez Ministerstwo Infrastruktury .</w:t>
      </w:r>
    </w:p>
    <w:p w:rsidR="0086597E" w:rsidRDefault="00EA4012">
      <w:pPr>
        <w:numPr>
          <w:ilvl w:val="0"/>
          <w:numId w:val="3"/>
        </w:numPr>
        <w:tabs>
          <w:tab w:val="left" w:pos="400"/>
        </w:tabs>
        <w:ind w:left="400" w:hanging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3 kwietnia 1993</w:t>
      </w:r>
      <w:r>
        <w:rPr>
          <w:rFonts w:ascii="Arial" w:eastAsia="Arial" w:hAnsi="Arial" w:cs="Arial"/>
          <w:sz w:val="24"/>
          <w:szCs w:val="24"/>
        </w:rPr>
        <w:t>r. o badaniach i certyikacji, (Dz.U.93.55.250),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3"/>
        </w:numPr>
        <w:tabs>
          <w:tab w:val="left" w:pos="399"/>
        </w:tabs>
        <w:spacing w:line="384" w:lineRule="auto"/>
        <w:ind w:left="440" w:right="240" w:hanging="18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Rozporządzenie Ministra Gospodarki Przestrzennej i Budownictwa z dnia 1 października 1993r. w sprawie bhp przy eksploatacji, remontach i konserwacji sieci kanalizacyjnych,</w:t>
      </w:r>
    </w:p>
    <w:p w:rsidR="0086597E" w:rsidRDefault="00EA4012">
      <w:pPr>
        <w:spacing w:line="232" w:lineRule="auto"/>
        <w:ind w:left="2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(Dz.U.93.96.437),</w:t>
      </w:r>
    </w:p>
    <w:p w:rsidR="0086597E" w:rsidRDefault="0086597E">
      <w:pPr>
        <w:spacing w:line="149" w:lineRule="exact"/>
        <w:rPr>
          <w:sz w:val="20"/>
          <w:szCs w:val="20"/>
        </w:rPr>
      </w:pPr>
    </w:p>
    <w:p w:rsidR="0086597E" w:rsidRDefault="00EA4012">
      <w:pPr>
        <w:numPr>
          <w:ilvl w:val="2"/>
          <w:numId w:val="4"/>
        </w:numPr>
        <w:tabs>
          <w:tab w:val="left" w:pos="400"/>
        </w:tabs>
        <w:ind w:left="400" w:hanging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7 </w:t>
      </w:r>
      <w:r>
        <w:rPr>
          <w:rFonts w:ascii="Arial" w:eastAsia="Arial" w:hAnsi="Arial" w:cs="Arial"/>
          <w:sz w:val="24"/>
          <w:szCs w:val="24"/>
        </w:rPr>
        <w:t>lipca 1994r. Prawo Budowlane, (Dz.U.94.89.414),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2"/>
          <w:numId w:val="4"/>
        </w:numPr>
        <w:tabs>
          <w:tab w:val="left" w:pos="400"/>
        </w:tabs>
        <w:ind w:left="400" w:hanging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7 lipca 1994r. o zagospodarowaniu przestrzennym, (Dz.U.94.89.415),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3"/>
          <w:numId w:val="4"/>
        </w:numPr>
        <w:tabs>
          <w:tab w:val="left" w:pos="459"/>
        </w:tabs>
        <w:spacing w:line="358" w:lineRule="auto"/>
        <w:ind w:left="380" w:hanging="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Rozporządzenie Ministra Pracy i Polityki Socjalnej z dnia 26 września 1997r. w sprawie ogólnych przepisów bezpieczeństwa i hi</w:t>
      </w:r>
      <w:r>
        <w:rPr>
          <w:rFonts w:ascii="Arial" w:eastAsia="Arial" w:hAnsi="Arial" w:cs="Arial"/>
          <w:sz w:val="24"/>
          <w:szCs w:val="24"/>
        </w:rPr>
        <w:t>gieny pracy, (Dz.U.97.129.844),</w:t>
      </w:r>
    </w:p>
    <w:p w:rsidR="0086597E" w:rsidRDefault="0086597E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1"/>
          <w:numId w:val="4"/>
        </w:numPr>
        <w:tabs>
          <w:tab w:val="left" w:pos="340"/>
        </w:tabs>
        <w:ind w:left="340" w:hanging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27 kwietnia 2001r. Prawo Ochrony Środowiska, (Dz.U.01.62.627),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1"/>
          <w:numId w:val="4"/>
        </w:numPr>
        <w:tabs>
          <w:tab w:val="left" w:pos="340"/>
        </w:tabs>
        <w:ind w:left="340" w:hanging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Warunki Techniczne dostawców urządzeń i materiałów,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4"/>
          <w:numId w:val="4"/>
        </w:numPr>
        <w:tabs>
          <w:tab w:val="left" w:pos="660"/>
        </w:tabs>
        <w:ind w:left="660" w:hanging="1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PN-92B-01707 Instalacje kanalizacyjne. Wymagania w projektowaniu</w:t>
      </w:r>
    </w:p>
    <w:p w:rsidR="0086597E" w:rsidRDefault="0086597E">
      <w:pPr>
        <w:spacing w:line="160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4"/>
          <w:numId w:val="4"/>
        </w:numPr>
        <w:tabs>
          <w:tab w:val="left" w:pos="660"/>
        </w:tabs>
        <w:ind w:left="660" w:hanging="13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PN-B-1700 Wodociągi i Kana</w:t>
      </w:r>
      <w:r>
        <w:rPr>
          <w:rFonts w:ascii="Arial" w:eastAsia="Arial" w:hAnsi="Arial" w:cs="Arial"/>
          <w:sz w:val="23"/>
          <w:szCs w:val="23"/>
        </w:rPr>
        <w:t>lizacja . Urządzenia i sieć zewnetrzna . Oznaczenia graficzne</w:t>
      </w:r>
    </w:p>
    <w:p w:rsidR="0086597E" w:rsidRDefault="0086597E">
      <w:pPr>
        <w:spacing w:line="144" w:lineRule="exact"/>
        <w:rPr>
          <w:rFonts w:ascii="Arial" w:eastAsia="Arial" w:hAnsi="Arial" w:cs="Arial"/>
          <w:sz w:val="23"/>
          <w:szCs w:val="23"/>
        </w:rPr>
      </w:pPr>
    </w:p>
    <w:p w:rsidR="0086597E" w:rsidRDefault="00EA4012">
      <w:pPr>
        <w:numPr>
          <w:ilvl w:val="0"/>
          <w:numId w:val="4"/>
        </w:numPr>
        <w:tabs>
          <w:tab w:val="left" w:pos="300"/>
        </w:tabs>
        <w:ind w:left="300" w:hanging="3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>Opinia Nr ZUD - SG.6630.1.38/2015 Zespoł Uzgadniania Dokumentacji Projektowej w Ketrzynie</w:t>
      </w:r>
    </w:p>
    <w:p w:rsidR="0086597E" w:rsidRDefault="0086597E">
      <w:pPr>
        <w:spacing w:line="199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</w:rPr>
        <w:t>-Instrukcja stosowania systemów Wavin w drogownictwie .Opracowanie Transprojekt Warszawa ,</w:t>
      </w:r>
    </w:p>
    <w:p w:rsidR="0086597E" w:rsidRDefault="0086597E">
      <w:pPr>
        <w:sectPr w:rsidR="0086597E">
          <w:pgSz w:w="11900" w:h="16867"/>
          <w:pgMar w:top="1440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73" w:lineRule="exact"/>
        <w:rPr>
          <w:sz w:val="20"/>
          <w:szCs w:val="20"/>
        </w:rPr>
      </w:pPr>
    </w:p>
    <w:p w:rsidR="0086597E" w:rsidRDefault="00EA4012">
      <w:pPr>
        <w:ind w:left="424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4/41</w:t>
      </w:r>
    </w:p>
    <w:p w:rsidR="0086597E" w:rsidRDefault="0086597E">
      <w:pPr>
        <w:sectPr w:rsidR="0086597E">
          <w:type w:val="continuous"/>
          <w:pgSz w:w="11900" w:h="16867"/>
          <w:pgMar w:top="1440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37" w:lineRule="exact"/>
        <w:rPr>
          <w:sz w:val="20"/>
          <w:szCs w:val="20"/>
        </w:rPr>
      </w:pPr>
      <w:bookmarkStart w:id="4" w:name="page5"/>
      <w:bookmarkEnd w:id="4"/>
    </w:p>
    <w:p w:rsidR="0086597E" w:rsidRDefault="00EA4012">
      <w:pPr>
        <w:numPr>
          <w:ilvl w:val="0"/>
          <w:numId w:val="5"/>
        </w:numPr>
        <w:tabs>
          <w:tab w:val="left" w:pos="120"/>
        </w:tabs>
        <w:spacing w:line="364" w:lineRule="auto"/>
        <w:ind w:left="120" w:right="6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Warunki techniczne wykonania i odbioru robót budowlano-montażowych Tom I. Budownictwo ogólne, Tom- II. Instalacje sanitarne i przemysłowe, wprowadzone do stosowania przez Ministerstwo Gospodarki Prz</w:t>
      </w:r>
      <w:r>
        <w:rPr>
          <w:rFonts w:ascii="Arial" w:eastAsia="Arial" w:hAnsi="Arial" w:cs="Arial"/>
          <w:sz w:val="24"/>
          <w:szCs w:val="24"/>
        </w:rPr>
        <w:t>estrzennej i Budownictwa,</w:t>
      </w:r>
    </w:p>
    <w:p w:rsidR="0086597E" w:rsidRDefault="0086597E">
      <w:pPr>
        <w:spacing w:line="6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20"/>
        </w:tabs>
        <w:ind w:left="12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3 kwietnia 1993r. o badaniach i certyfykacji, (Dz.U.93.55.250),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20"/>
        </w:tabs>
        <w:ind w:left="12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7 lipca 1994r. Prawo Budowlane, (Dz.U.94.89.414),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20"/>
        </w:tabs>
        <w:ind w:left="12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7 lipca 1994r. o zagospodarowaniu przestrzennym, (Dz.U.94.89.415),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20"/>
        </w:tabs>
        <w:spacing w:line="384" w:lineRule="auto"/>
        <w:ind w:left="120" w:right="1280" w:hanging="1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Rozporządzenie Ministra Pracy i Polityki Socjalnej z dnia 26 września 1997r. w sprawie ogólnych przepisów bezpieczeństwa i higieny pracy, (Dz.U.97.129.844),</w:t>
      </w:r>
    </w:p>
    <w:p w:rsidR="0086597E" w:rsidRDefault="00EA4012">
      <w:pPr>
        <w:numPr>
          <w:ilvl w:val="0"/>
          <w:numId w:val="5"/>
        </w:numPr>
        <w:tabs>
          <w:tab w:val="left" w:pos="120"/>
        </w:tabs>
        <w:ind w:left="12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27 kwietnia 2001r. Prawo Ochrony Środowiska, (Dz.U.01.62.627),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20"/>
        </w:tabs>
        <w:ind w:left="12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30 sier</w:t>
      </w:r>
      <w:r>
        <w:rPr>
          <w:rFonts w:ascii="Arial" w:eastAsia="Arial" w:hAnsi="Arial" w:cs="Arial"/>
          <w:sz w:val="24"/>
          <w:szCs w:val="24"/>
        </w:rPr>
        <w:t>pnia 2002r. o systemie zgodności, (Dz.U.02.166.1360),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20"/>
        </w:tabs>
        <w:ind w:left="12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12 września 2002r. o normalizacji, (Dz.U.02.169.1386),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1"/>
          <w:numId w:val="5"/>
        </w:numPr>
        <w:tabs>
          <w:tab w:val="left" w:pos="340"/>
        </w:tabs>
        <w:ind w:left="340" w:hanging="1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Warunki Techniczne dostawców urządzeń i materiałów,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ustalenia z inwestorem 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40"/>
        </w:tabs>
        <w:spacing w:line="422" w:lineRule="auto"/>
        <w:ind w:left="140" w:right="1200" w:hanging="14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Rozporządzenie Ministra Pracy i Polityki Społecznej </w:t>
      </w:r>
      <w:r>
        <w:rPr>
          <w:rFonts w:ascii="Arial" w:eastAsia="Arial" w:hAnsi="Arial" w:cs="Arial"/>
          <w:sz w:val="21"/>
          <w:szCs w:val="21"/>
        </w:rPr>
        <w:t>z dnia 14 marca 2000r. w sprawie bezpieczeństwa i higieny pracy przy ręcznych pracach transportowych, (dz.U.00.26.313),</w:t>
      </w:r>
    </w:p>
    <w:p w:rsidR="0086597E" w:rsidRDefault="00EA4012">
      <w:pPr>
        <w:numPr>
          <w:ilvl w:val="0"/>
          <w:numId w:val="5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27 kwietnia 2001r. Prawo Ochrony Środowiska, (Dz.U.01.62.627),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18 lipca 2001r. Prawo Wodne, (Dz.U.01.115.12</w:t>
      </w:r>
      <w:r>
        <w:rPr>
          <w:rFonts w:ascii="Arial" w:eastAsia="Arial" w:hAnsi="Arial" w:cs="Arial"/>
          <w:sz w:val="24"/>
          <w:szCs w:val="24"/>
        </w:rPr>
        <w:t>29),</w:t>
      </w:r>
    </w:p>
    <w:p w:rsidR="0086597E" w:rsidRDefault="0086597E">
      <w:pPr>
        <w:spacing w:line="15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34"/>
        </w:tabs>
        <w:spacing w:line="358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Rozporządzenie Ministra Srodowiska z dnia 20 listopada 2001r. w sprawie rodzajów instalacji, których</w:t>
      </w:r>
    </w:p>
    <w:p w:rsidR="0086597E" w:rsidRDefault="0086597E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eksploatacja wymaga zgłoszenia, (Dz.U.01.140.1585),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5"/>
        </w:numPr>
        <w:tabs>
          <w:tab w:val="left" w:pos="140"/>
        </w:tabs>
        <w:spacing w:line="403" w:lineRule="auto"/>
        <w:ind w:left="140" w:right="1260" w:hanging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Rozporządzenie Ministra Infrastruktury z dnia 12 kwietnia 2002r. w sprawie warunków </w:t>
      </w:r>
      <w:r>
        <w:rPr>
          <w:rFonts w:ascii="Arial" w:eastAsia="Arial" w:hAnsi="Arial" w:cs="Arial"/>
        </w:rPr>
        <w:t>technicznych, jakim powinny odpowiadać budynki i ich usytuowanie, (Dz.U.02.75.690),</w:t>
      </w:r>
    </w:p>
    <w:p w:rsidR="0086597E" w:rsidRDefault="00EA4012">
      <w:pPr>
        <w:numPr>
          <w:ilvl w:val="0"/>
          <w:numId w:val="5"/>
        </w:numPr>
        <w:tabs>
          <w:tab w:val="left" w:pos="140"/>
        </w:tabs>
        <w:spacing w:line="364" w:lineRule="auto"/>
        <w:ind w:left="140" w:right="30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Rozporządzenie Ministra Środowiska z dnia 26 lipca 2002r. w sprawie instalacji mogących powodować znaczne zanieczyszczenie poszczególnych elemntów przyrodniczych albo środo</w:t>
      </w:r>
      <w:r>
        <w:rPr>
          <w:rFonts w:ascii="Arial" w:eastAsia="Arial" w:hAnsi="Arial" w:cs="Arial"/>
          <w:sz w:val="24"/>
          <w:szCs w:val="24"/>
        </w:rPr>
        <w:t>wiska jako całości,</w:t>
      </w:r>
    </w:p>
    <w:p w:rsidR="0086597E" w:rsidRDefault="0086597E">
      <w:pPr>
        <w:spacing w:line="6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(Dz.U.02.122.1055),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83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WYMOGI DLA OSPRZĘTU</w:t>
      </w:r>
    </w:p>
    <w:p w:rsidR="0086597E" w:rsidRDefault="0086597E">
      <w:pPr>
        <w:spacing w:line="253" w:lineRule="exact"/>
        <w:rPr>
          <w:sz w:val="20"/>
          <w:szCs w:val="20"/>
        </w:rPr>
      </w:pPr>
    </w:p>
    <w:p w:rsidR="0086597E" w:rsidRDefault="00EA4012">
      <w:pPr>
        <w:spacing w:line="358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HYDRANTY : nadziemny wg PN-EN 14384 , zabezpieczony w przypadku złamania , przyłącze kołnierzowe wg PN-EN 1092-2, DN 80</w:t>
      </w:r>
    </w:p>
    <w:p w:rsidR="0086597E" w:rsidRDefault="0086597E">
      <w:pPr>
        <w:spacing w:line="26" w:lineRule="exact"/>
        <w:rPr>
          <w:sz w:val="20"/>
          <w:szCs w:val="20"/>
        </w:rPr>
      </w:pPr>
    </w:p>
    <w:p w:rsidR="0086597E" w:rsidRDefault="00EA4012">
      <w:pPr>
        <w:spacing w:line="358" w:lineRule="auto"/>
        <w:ind w:right="14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Atesty i certyfikaty: Centrum Naukowo-Badawcze Ochrony </w:t>
      </w:r>
      <w:r>
        <w:rPr>
          <w:rFonts w:ascii="Arial" w:eastAsia="Arial" w:hAnsi="Arial" w:cs="Arial"/>
          <w:sz w:val="24"/>
          <w:szCs w:val="24"/>
        </w:rPr>
        <w:t>Przeciwpożarowej, Józefów , Państwowy Zakład Higieny, Warszawa</w:t>
      </w:r>
    </w:p>
    <w:p w:rsidR="0086597E" w:rsidRDefault="0086597E">
      <w:pPr>
        <w:sectPr w:rsidR="0086597E">
          <w:pgSz w:w="11900" w:h="16867"/>
          <w:pgMar w:top="1440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4" w:lineRule="exact"/>
        <w:rPr>
          <w:sz w:val="20"/>
          <w:szCs w:val="20"/>
        </w:rPr>
      </w:pPr>
    </w:p>
    <w:p w:rsidR="0086597E" w:rsidRDefault="00EA4012">
      <w:pPr>
        <w:ind w:left="424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5/41</w:t>
      </w:r>
    </w:p>
    <w:p w:rsidR="0086597E" w:rsidRDefault="0086597E">
      <w:pPr>
        <w:sectPr w:rsidR="0086597E">
          <w:type w:val="continuous"/>
          <w:pgSz w:w="11900" w:h="16867"/>
          <w:pgMar w:top="1440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37" w:lineRule="exact"/>
        <w:rPr>
          <w:sz w:val="20"/>
          <w:szCs w:val="20"/>
        </w:rPr>
      </w:pPr>
      <w:bookmarkStart w:id="5" w:name="page6"/>
      <w:bookmarkEnd w:id="5"/>
    </w:p>
    <w:p w:rsidR="0086597E" w:rsidRDefault="00EA4012">
      <w:pPr>
        <w:spacing w:line="360" w:lineRule="auto"/>
        <w:ind w:right="10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ZASUWY : Zasuwa klinowa, kołnierzowa wg PN-EN 1171 , długość zabudowy krótka wg PN-EN 558</w:t>
      </w:r>
    </w:p>
    <w:p w:rsidR="0086597E" w:rsidRDefault="0086597E">
      <w:pPr>
        <w:spacing w:line="24" w:lineRule="exact"/>
        <w:rPr>
          <w:sz w:val="20"/>
          <w:szCs w:val="20"/>
        </w:rPr>
      </w:pPr>
    </w:p>
    <w:p w:rsidR="0086597E" w:rsidRDefault="00EA4012">
      <w:pPr>
        <w:spacing w:line="362" w:lineRule="auto"/>
        <w:ind w:right="7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Przyłącze kołnierzowe wg PN-EN 1092-2, DN 40-6</w:t>
      </w:r>
      <w:r>
        <w:rPr>
          <w:rFonts w:ascii="Arial" w:eastAsia="Arial" w:hAnsi="Arial" w:cs="Arial"/>
          <w:sz w:val="24"/>
          <w:szCs w:val="24"/>
        </w:rPr>
        <w:t>00 Atesty i certyfikaty: Państwowy Zakład Higieny,</w:t>
      </w:r>
    </w:p>
    <w:p w:rsidR="0086597E" w:rsidRDefault="0086597E">
      <w:pPr>
        <w:spacing w:line="12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Przewidywane są przekładki sieci kolidujące z planowanymi przebudowami sieci drogowej .</w:t>
      </w:r>
    </w:p>
    <w:p w:rsidR="0086597E" w:rsidRDefault="0086597E">
      <w:pPr>
        <w:spacing w:line="149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Całość sieci wyposażona będzie w armaturę odcinającą oraz hydranty p.poż 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80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 ZAKRES OPRACOWANIA</w:t>
      </w:r>
    </w:p>
    <w:p w:rsidR="0086597E" w:rsidRDefault="0086597E">
      <w:pPr>
        <w:spacing w:line="296" w:lineRule="exact"/>
        <w:rPr>
          <w:sz w:val="20"/>
          <w:szCs w:val="20"/>
        </w:rPr>
      </w:pPr>
    </w:p>
    <w:p w:rsidR="0086597E" w:rsidRDefault="00EA4012">
      <w:pPr>
        <w:spacing w:line="403" w:lineRule="auto"/>
        <w:ind w:right="1040"/>
        <w:rPr>
          <w:sz w:val="20"/>
          <w:szCs w:val="20"/>
        </w:rPr>
      </w:pPr>
      <w:r>
        <w:rPr>
          <w:rFonts w:ascii="Arial" w:eastAsia="Arial" w:hAnsi="Arial" w:cs="Arial"/>
        </w:rPr>
        <w:t>Przewidywane są</w:t>
      </w:r>
      <w:r>
        <w:rPr>
          <w:rFonts w:ascii="Arial" w:eastAsia="Arial" w:hAnsi="Arial" w:cs="Arial"/>
        </w:rPr>
        <w:t xml:space="preserve"> przekł sieci kolidują z planowanymi przebudowami sieci drogowej . Z zadania wyłą sieć przewidywaną do realizacji w ramach zadania , do powyższego wchodzą przyłącza wody od magistrali do działek nie wchodzących w zakres modernizacji ul.Budowlanej po stroni</w:t>
      </w:r>
      <w:r>
        <w:rPr>
          <w:rFonts w:ascii="Arial" w:eastAsia="Arial" w:hAnsi="Arial" w:cs="Arial"/>
        </w:rPr>
        <w:t>e robót drogowych . Zakres zadania to odcinek ulicy</w:t>
      </w:r>
    </w:p>
    <w:p w:rsidR="0086597E" w:rsidRDefault="00EA4012">
      <w:pPr>
        <w:spacing w:line="358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Budowlanej od odcinka drogi Powiatowej Nr 3803N ul.Budowlana w Kętrzynie w km 00+023 do 00+430,32</w:t>
      </w:r>
    </w:p>
    <w:p w:rsidR="0086597E" w:rsidRDefault="0086597E">
      <w:pPr>
        <w:spacing w:line="14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Całość sieci wyposażona będzie w armaturę odcinającą oraz hydranty p.poż 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numPr>
          <w:ilvl w:val="0"/>
          <w:numId w:val="6"/>
        </w:numPr>
        <w:tabs>
          <w:tab w:val="left" w:pos="240"/>
        </w:tabs>
        <w:ind w:left="240" w:hanging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PRZYJĘTE ROZWIĄZANIA PROJEK</w:t>
      </w:r>
      <w:r>
        <w:rPr>
          <w:rFonts w:ascii="Arial" w:eastAsia="Arial" w:hAnsi="Arial" w:cs="Arial"/>
          <w:sz w:val="24"/>
          <w:szCs w:val="24"/>
        </w:rPr>
        <w:t>TOWE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42" w:lineRule="exact"/>
        <w:rPr>
          <w:sz w:val="20"/>
          <w:szCs w:val="20"/>
        </w:rPr>
      </w:pPr>
    </w:p>
    <w:p w:rsidR="0086597E" w:rsidRDefault="00EA4012">
      <w:pPr>
        <w:spacing w:line="404" w:lineRule="auto"/>
        <w:ind w:right="40"/>
        <w:rPr>
          <w:sz w:val="20"/>
          <w:szCs w:val="20"/>
        </w:rPr>
      </w:pPr>
      <w:r>
        <w:rPr>
          <w:rFonts w:ascii="Arial" w:eastAsia="Arial" w:hAnsi="Arial" w:cs="Arial"/>
        </w:rPr>
        <w:t>3.1. Sieć w Mieście Ketrzyn na wskazanym odcinku ulicy zdemontować a następnie wykonać nową sieć zgodnie z załączonymi rysunkami , sieć przewidziano do realizacji z PVC - PN10 o połączeniach na uszczelki i kielichy , węzłu z rur i kształtek łączonyc</w:t>
      </w:r>
      <w:r>
        <w:rPr>
          <w:rFonts w:ascii="Arial" w:eastAsia="Arial" w:hAnsi="Arial" w:cs="Arial"/>
        </w:rPr>
        <w:t xml:space="preserve">h kołnierzowo , śruby z materiałów nierdzewnych , zasuwy z miękkim usczelnieniem , obudowy teleskopowe , Przyłącza z rur PE 100 - SDR 17 , połączenia zaciskowe . Celem zabezpieczenia przed przesunięciami sieci zastosowano kształtki z zabezpieczeniem przed </w:t>
      </w:r>
      <w:r>
        <w:rPr>
          <w:rFonts w:ascii="Arial" w:eastAsia="Arial" w:hAnsi="Arial" w:cs="Arial"/>
        </w:rPr>
        <w:t>rozerwaniem system Waga Multi/Joint , ponadto z uwagi na istniejącą sieć realizowaną w sposób tradycyjny zastosowano bloki oporowe . 3.2. Rury osłonowe , na całości zadania przewidziano rury osłonowe , rurociagi nowe rury osłonowe z PE średnicy jak na załą</w:t>
      </w:r>
      <w:r>
        <w:rPr>
          <w:rFonts w:ascii="Arial" w:eastAsia="Arial" w:hAnsi="Arial" w:cs="Arial"/>
        </w:rPr>
        <w:t>czonych rysunkach , rur uszczelniane specjalnymi uszczelnieniami rozpręznymi systemu INTEGRA , rury przewodowe montowane na płozach</w:t>
      </w:r>
    </w:p>
    <w:p w:rsidR="0086597E" w:rsidRDefault="0086597E">
      <w:pPr>
        <w:spacing w:line="330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  <w:u w:val="single"/>
        </w:rPr>
        <w:t>3.2.Próby szczelności.</w:t>
      </w:r>
    </w:p>
    <w:p w:rsidR="0086597E" w:rsidRDefault="0086597E">
      <w:pPr>
        <w:spacing w:line="174" w:lineRule="exact"/>
        <w:rPr>
          <w:sz w:val="20"/>
          <w:szCs w:val="20"/>
        </w:rPr>
      </w:pPr>
    </w:p>
    <w:p w:rsidR="0086597E" w:rsidRDefault="00EA4012">
      <w:pPr>
        <w:spacing w:line="444" w:lineRule="auto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Próby wykonać w oparciu o - PN-B-10725 .Wodociągi .Przewody zewnetrzne .Wymagania i badania . Próbę</w:t>
      </w:r>
      <w:r>
        <w:rPr>
          <w:rFonts w:ascii="Arial" w:eastAsia="Arial" w:hAnsi="Arial" w:cs="Arial"/>
          <w:sz w:val="21"/>
          <w:szCs w:val="21"/>
        </w:rPr>
        <w:t xml:space="preserve"> szczelności przeprowadzić wodą . Ciśnienie próbne 2,0MPa. Czas stabilizacji ciśnienia</w:t>
      </w:r>
    </w:p>
    <w:p w:rsidR="0086597E" w:rsidRDefault="0086597E">
      <w:pPr>
        <w:sectPr w:rsidR="0086597E">
          <w:pgSz w:w="11900" w:h="16867"/>
          <w:pgMar w:top="1440" w:right="660" w:bottom="0" w:left="1440" w:header="0" w:footer="0" w:gutter="0"/>
          <w:cols w:space="708" w:equalWidth="0">
            <w:col w:w="980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54" w:lineRule="exact"/>
        <w:rPr>
          <w:sz w:val="20"/>
          <w:szCs w:val="20"/>
        </w:rPr>
      </w:pPr>
    </w:p>
    <w:p w:rsidR="0086597E" w:rsidRDefault="00EA4012">
      <w:pPr>
        <w:ind w:left="424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6/41</w:t>
      </w:r>
    </w:p>
    <w:p w:rsidR="0086597E" w:rsidRDefault="0086597E">
      <w:pPr>
        <w:sectPr w:rsidR="0086597E">
          <w:type w:val="continuous"/>
          <w:pgSz w:w="11900" w:h="16867"/>
          <w:pgMar w:top="1440" w:right="660" w:bottom="0" w:left="1440" w:header="0" w:footer="0" w:gutter="0"/>
          <w:cols w:space="708" w:equalWidth="0">
            <w:col w:w="9800"/>
          </w:cols>
        </w:sectPr>
      </w:pPr>
    </w:p>
    <w:p w:rsidR="0086597E" w:rsidRDefault="0086597E">
      <w:pPr>
        <w:spacing w:line="37" w:lineRule="exact"/>
        <w:rPr>
          <w:sz w:val="20"/>
          <w:szCs w:val="20"/>
        </w:rPr>
      </w:pPr>
      <w:bookmarkStart w:id="6" w:name="page7"/>
      <w:bookmarkEnd w:id="6"/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</w:rPr>
        <w:t>próbnego 4 godziny, czas badania szczelności 2 godziny. Niezależnie od próby szczelności rurociąg</w:t>
      </w:r>
    </w:p>
    <w:p w:rsidR="0086597E" w:rsidRDefault="0086597E">
      <w:pPr>
        <w:spacing w:line="162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poddać próbie</w:t>
      </w:r>
      <w:r>
        <w:rPr>
          <w:rFonts w:ascii="Arial" w:eastAsia="Arial" w:hAnsi="Arial" w:cs="Arial"/>
          <w:sz w:val="24"/>
          <w:szCs w:val="24"/>
        </w:rPr>
        <w:t xml:space="preserve"> wytrzymałości, wg PN jw. Po dokonaniu prób sieć włączyć w obecności</w:t>
      </w:r>
    </w:p>
    <w:p w:rsidR="0086597E" w:rsidRDefault="0086597E">
      <w:pPr>
        <w:spacing w:line="149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przedstawiciela Inwestora do istniejącej sieci.</w:t>
      </w:r>
    </w:p>
    <w:p w:rsidR="0086597E" w:rsidRDefault="0086597E">
      <w:pPr>
        <w:spacing w:line="149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Podstawowe zasady przy próbach szczelności:</w:t>
      </w:r>
    </w:p>
    <w:p w:rsidR="0086597E" w:rsidRDefault="0086597E">
      <w:pPr>
        <w:spacing w:line="149" w:lineRule="exact"/>
        <w:rPr>
          <w:sz w:val="20"/>
          <w:szCs w:val="20"/>
        </w:rPr>
      </w:pPr>
    </w:p>
    <w:p w:rsidR="0086597E" w:rsidRDefault="00EA4012">
      <w:pPr>
        <w:numPr>
          <w:ilvl w:val="0"/>
          <w:numId w:val="7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rurociągi L&gt;800m próbować odcinkami 300-500m,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łuki, trójniki, żasłepki, armatura - odkryte </w:t>
      </w:r>
      <w:r>
        <w:rPr>
          <w:rFonts w:ascii="Arial" w:eastAsia="Arial" w:hAnsi="Arial" w:cs="Arial"/>
          <w:sz w:val="24"/>
          <w:szCs w:val="24"/>
        </w:rPr>
        <w:t>podczas próby,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34"/>
        </w:tabs>
        <w:spacing w:line="358" w:lineRule="auto"/>
        <w:ind w:right="3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odcinki proste między złączami winny być przysypane i zagęszczone, a próba dokonana po 48h po zasypaniu,</w:t>
      </w:r>
    </w:p>
    <w:p w:rsidR="0086597E" w:rsidRDefault="0086597E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maksymalna temperatura przewodu &lt;=20°C,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34"/>
        </w:tabs>
        <w:spacing w:line="358" w:lineRule="auto"/>
        <w:ind w:right="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próby szczelności dokonać po całkowitym zakończeniu montażu i wzrokowym sprawdzeniu połączeń,</w:t>
      </w:r>
    </w:p>
    <w:p w:rsidR="0086597E" w:rsidRDefault="0086597E">
      <w:pPr>
        <w:spacing w:line="26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34"/>
        </w:tabs>
        <w:spacing w:line="358" w:lineRule="auto"/>
        <w:ind w:right="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rurociąg, niezaleznie od czasu wymaganegp przepisami poddać podwyższonemu cisnieniu nie dłużej niż 24h,</w:t>
      </w:r>
    </w:p>
    <w:p w:rsidR="0086597E" w:rsidRDefault="0086597E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 zakończeniu próby ciśnienie obniżać powoli,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odpowietrzenia winny znajdować się we wszystkim najwyższych pkt-ch sieci,</w:t>
      </w:r>
    </w:p>
    <w:p w:rsidR="0086597E" w:rsidRDefault="0086597E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napełnianie w pkt-e najniż</w:t>
      </w:r>
      <w:r>
        <w:rPr>
          <w:rFonts w:ascii="Arial" w:eastAsia="Arial" w:hAnsi="Arial" w:cs="Arial"/>
          <w:sz w:val="24"/>
          <w:szCs w:val="24"/>
        </w:rPr>
        <w:t>szym sieci,</w:t>
      </w:r>
    </w:p>
    <w:p w:rsidR="0086597E" w:rsidRDefault="0086597E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34"/>
        </w:tabs>
        <w:spacing w:line="358" w:lineRule="auto"/>
        <w:ind w:right="1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 całkowitym napełnieniu i odpowietrzeniu, rurociąg pozostawić na kilka godzin w celu ustabilizowania,</w:t>
      </w:r>
    </w:p>
    <w:p w:rsidR="0086597E" w:rsidRDefault="0086597E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7"/>
        </w:numPr>
        <w:tabs>
          <w:tab w:val="left" w:pos="140"/>
        </w:tabs>
        <w:ind w:left="140" w:hanging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 próbie, rurociąg całkowicie opróżnić.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55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  <w:u w:val="single"/>
        </w:rPr>
        <w:t>3.3.Płukanie i dezynfekcja przewodu .</w:t>
      </w:r>
    </w:p>
    <w:p w:rsidR="0086597E" w:rsidRDefault="0086597E">
      <w:pPr>
        <w:spacing w:line="174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</w:rPr>
        <w:t xml:space="preserve">Po uzyskaniu pozytywnych wyników próby szczelności </w:t>
      </w:r>
      <w:r>
        <w:rPr>
          <w:rFonts w:ascii="Arial" w:eastAsia="Arial" w:hAnsi="Arial" w:cs="Arial"/>
        </w:rPr>
        <w:t>należy przewód poddać płukaniu używając</w:t>
      </w:r>
    </w:p>
    <w:p w:rsidR="0086597E" w:rsidRDefault="0086597E">
      <w:pPr>
        <w:spacing w:line="172" w:lineRule="exact"/>
        <w:rPr>
          <w:sz w:val="20"/>
          <w:szCs w:val="20"/>
        </w:rPr>
      </w:pPr>
    </w:p>
    <w:p w:rsidR="0086597E" w:rsidRDefault="00EA4012">
      <w:pPr>
        <w:spacing w:line="38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w tym celu czystej wody wodociągowej . Woda płucząca po zakończeniu płukania powinna być poddana badaniom fizykochemicznym i bakteriologicznym w jednostce badawczej do tego upoważnionej . Jeżeli wyniki badań wskazuj</w:t>
      </w:r>
      <w:r>
        <w:rPr>
          <w:rFonts w:ascii="Arial" w:eastAsia="Arial" w:hAnsi="Arial" w:cs="Arial"/>
          <w:sz w:val="23"/>
          <w:szCs w:val="23"/>
        </w:rPr>
        <w:t>ą na potrzebę dezynfekcji przewodu , proces ten powinien być przeprowadzony przy użyciu np. roztworów wodnych roztworu podchlorynu sodu w czasie 24 godzin ( zalecane stężenie 1 dcm</w:t>
      </w:r>
      <w:r>
        <w:rPr>
          <w:rFonts w:ascii="Arial" w:eastAsia="Arial" w:hAnsi="Arial" w:cs="Arial"/>
          <w:sz w:val="13"/>
          <w:szCs w:val="13"/>
        </w:rPr>
        <w:t>3</w:t>
      </w:r>
      <w:r>
        <w:rPr>
          <w:rFonts w:ascii="Arial" w:eastAsia="Arial" w:hAnsi="Arial" w:cs="Arial"/>
          <w:sz w:val="23"/>
          <w:szCs w:val="23"/>
        </w:rPr>
        <w:t xml:space="preserve"> podchlorynu sodu na 500 dcm</w:t>
      </w:r>
      <w:r>
        <w:rPr>
          <w:rFonts w:ascii="Arial" w:eastAsia="Arial" w:hAnsi="Arial" w:cs="Arial"/>
          <w:sz w:val="13"/>
          <w:szCs w:val="13"/>
        </w:rPr>
        <w:t>3</w:t>
      </w:r>
      <w:r>
        <w:rPr>
          <w:rFonts w:ascii="Arial" w:eastAsia="Arial" w:hAnsi="Arial" w:cs="Arial"/>
          <w:sz w:val="23"/>
          <w:szCs w:val="23"/>
        </w:rPr>
        <w:t xml:space="preserve"> wody ) . Po tym okresie kontaktu pozostałość chloru w wodzie powinna wynosić ~ 10 mg Cydcm</w:t>
      </w:r>
      <w:r>
        <w:rPr>
          <w:rFonts w:ascii="Arial" w:eastAsia="Arial" w:hAnsi="Arial" w:cs="Arial"/>
          <w:sz w:val="13"/>
          <w:szCs w:val="13"/>
        </w:rPr>
        <w:t>3</w:t>
      </w:r>
      <w:r>
        <w:rPr>
          <w:rFonts w:ascii="Arial" w:eastAsia="Arial" w:hAnsi="Arial" w:cs="Arial"/>
          <w:sz w:val="23"/>
          <w:szCs w:val="23"/>
        </w:rPr>
        <w:t xml:space="preserve"> . Po zakończeniu dezynfekcji i spuszczeniu wody z przewodu należy ponownie go przepłukać .</w:t>
      </w:r>
    </w:p>
    <w:p w:rsidR="0086597E" w:rsidRDefault="0086597E">
      <w:pPr>
        <w:sectPr w:rsidR="0086597E">
          <w:pgSz w:w="11900" w:h="16867"/>
          <w:pgMar w:top="1440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72" w:lineRule="exact"/>
        <w:rPr>
          <w:sz w:val="20"/>
          <w:szCs w:val="20"/>
        </w:rPr>
      </w:pPr>
    </w:p>
    <w:p w:rsidR="0086597E" w:rsidRDefault="00EA4012">
      <w:pPr>
        <w:ind w:left="424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7/41</w:t>
      </w:r>
    </w:p>
    <w:p w:rsidR="0086597E" w:rsidRDefault="0086597E">
      <w:pPr>
        <w:sectPr w:rsidR="0086597E">
          <w:type w:val="continuous"/>
          <w:pgSz w:w="11900" w:h="16867"/>
          <w:pgMar w:top="1440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377" w:lineRule="exact"/>
        <w:rPr>
          <w:sz w:val="20"/>
          <w:szCs w:val="20"/>
        </w:rPr>
      </w:pPr>
      <w:bookmarkStart w:id="7" w:name="page8"/>
      <w:bookmarkEnd w:id="7"/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  <w:u w:val="single"/>
        </w:rPr>
        <w:t>3.4 .Zasy</w:t>
      </w:r>
      <w:r>
        <w:rPr>
          <w:rFonts w:ascii="Arial" w:eastAsia="Arial" w:hAnsi="Arial" w:cs="Arial"/>
          <w:sz w:val="26"/>
          <w:szCs w:val="26"/>
          <w:u w:val="single"/>
        </w:rPr>
        <w:t>panie wykopu.</w:t>
      </w:r>
    </w:p>
    <w:p w:rsidR="0086597E" w:rsidRDefault="0086597E">
      <w:pPr>
        <w:spacing w:line="174" w:lineRule="exact"/>
        <w:rPr>
          <w:sz w:val="20"/>
          <w:szCs w:val="20"/>
        </w:rPr>
      </w:pPr>
    </w:p>
    <w:p w:rsidR="0086597E" w:rsidRDefault="00EA4012">
      <w:pPr>
        <w:spacing w:line="367" w:lineRule="auto"/>
        <w:ind w:right="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Po ułożeniu rury w wykopie, wykop powinien być w miarę możliwości w krótkim czasie zasypany tak aby przykryć rurę ziemią. Zasypywanie prowadzić gruntem rodzimym tylko wtedy gdy jest to grunt sypki bez grud i kamieni. W innym przypadku wykop </w:t>
      </w:r>
      <w:r>
        <w:rPr>
          <w:rFonts w:ascii="Arial" w:eastAsia="Arial" w:hAnsi="Arial" w:cs="Arial"/>
          <w:sz w:val="24"/>
          <w:szCs w:val="24"/>
        </w:rPr>
        <w:t>do 30 cm ponad powierzchnie rury zasypać piaskiem lub drobnym żwirem i dobrze zagęścić. Zasypkę prowadzić ręcznie. Dla zabezpieczenia rurociągu, 40cm nad rurociągiem ułożyć taśmę ostrzegawczą z wkładką metalową, do wody niebieska WAVIN nr kat.880470, monta</w:t>
      </w:r>
      <w:r>
        <w:rPr>
          <w:rFonts w:ascii="Arial" w:eastAsia="Arial" w:hAnsi="Arial" w:cs="Arial"/>
          <w:sz w:val="24"/>
          <w:szCs w:val="24"/>
        </w:rPr>
        <w:t>ż zgodnie z WT Po ułożeniu taśmy ostrzegawczej rurociąg zasypać na całej głębokości.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35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  <w:u w:val="single"/>
        </w:rPr>
        <w:t>3.5.Oznaczenia trasy.</w:t>
      </w:r>
    </w:p>
    <w:p w:rsidR="0086597E" w:rsidRDefault="0086597E">
      <w:pPr>
        <w:spacing w:line="174" w:lineRule="exact"/>
        <w:rPr>
          <w:sz w:val="20"/>
          <w:szCs w:val="20"/>
        </w:rPr>
      </w:pPr>
    </w:p>
    <w:p w:rsidR="0086597E" w:rsidRDefault="00EA4012">
      <w:pPr>
        <w:spacing w:line="358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Trasę wodociągu ( zasuwy , pkty odwodnienia ) oznakować w/g PN-86/B-09700 . Tablice orientacyjne do oznaczania uzbrojenia na przewodach </w:t>
      </w:r>
      <w:r>
        <w:rPr>
          <w:rFonts w:ascii="Arial" w:eastAsia="Arial" w:hAnsi="Arial" w:cs="Arial"/>
          <w:sz w:val="24"/>
          <w:szCs w:val="24"/>
        </w:rPr>
        <w:t>wodociągowych 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39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  <w:u w:val="single"/>
        </w:rPr>
        <w:t>3.6. Roboty ziemne i ułożenie rur</w:t>
      </w:r>
    </w:p>
    <w:p w:rsidR="0086597E" w:rsidRDefault="0086597E">
      <w:pPr>
        <w:spacing w:line="162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Większość prac będzie realizowana w gruncie suchym .</w:t>
      </w:r>
    </w:p>
    <w:p w:rsidR="0086597E" w:rsidRDefault="0086597E">
      <w:pPr>
        <w:spacing w:line="161" w:lineRule="exact"/>
        <w:rPr>
          <w:sz w:val="20"/>
          <w:szCs w:val="20"/>
        </w:rPr>
      </w:pPr>
    </w:p>
    <w:p w:rsidR="0086597E" w:rsidRDefault="00EA4012">
      <w:pPr>
        <w:spacing w:line="403" w:lineRule="auto"/>
        <w:ind w:right="100"/>
        <w:rPr>
          <w:sz w:val="20"/>
          <w:szCs w:val="20"/>
        </w:rPr>
      </w:pPr>
      <w:r>
        <w:rPr>
          <w:rFonts w:ascii="Arial" w:eastAsia="Arial" w:hAnsi="Arial" w:cs="Arial"/>
        </w:rPr>
        <w:t>Grunty w większości gliniaste lub nasypowe , Nie nadające się do powtórnej zasypki ( niemożliwość zagęszczenia ) . Deskowanie pełne drewniane dla cał</w:t>
      </w:r>
      <w:r>
        <w:rPr>
          <w:rFonts w:ascii="Arial" w:eastAsia="Arial" w:hAnsi="Arial" w:cs="Arial"/>
        </w:rPr>
        <w:t>ości zadania . W miejscach zbliżeń i skrzyżowań z istniejącym uzbrojeniem podziemnym wykop należy wykonywać ręcznie. Ściany wykopu odpowiednio zabezpieczyć. Na pozostałych odcinkach wykopy wykonywać mechanicznie. W miejscach kolizji z uzbrojeniem podziemny</w:t>
      </w:r>
      <w:r>
        <w:rPr>
          <w:rFonts w:ascii="Arial" w:eastAsia="Arial" w:hAnsi="Arial" w:cs="Arial"/>
        </w:rPr>
        <w:t>m zachować ostrożność.</w:t>
      </w:r>
    </w:p>
    <w:p w:rsidR="0086597E" w:rsidRDefault="00EA4012">
      <w:pPr>
        <w:spacing w:line="358" w:lineRule="auto"/>
        <w:ind w:right="7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Dno wykopu powinno być równe i wykonane ze spadkiem ustalonym w projekcie. Rury należy układać na</w:t>
      </w:r>
    </w:p>
    <w:p w:rsidR="0086597E" w:rsidRDefault="0086597E">
      <w:pPr>
        <w:spacing w:line="26" w:lineRule="exact"/>
        <w:rPr>
          <w:sz w:val="20"/>
          <w:szCs w:val="20"/>
        </w:rPr>
      </w:pPr>
    </w:p>
    <w:p w:rsidR="0086597E" w:rsidRDefault="00EA4012">
      <w:pPr>
        <w:spacing w:line="403" w:lineRule="auto"/>
        <w:ind w:left="200" w:right="360" w:hanging="201"/>
        <w:rPr>
          <w:sz w:val="20"/>
          <w:szCs w:val="20"/>
        </w:rPr>
      </w:pPr>
      <w:r>
        <w:rPr>
          <w:rFonts w:ascii="Arial" w:eastAsia="Arial" w:hAnsi="Arial" w:cs="Arial"/>
        </w:rPr>
        <w:t>podsypce piaskowe grub. 20cm. .Podsypka powinna posiadać uziarnienie poniżej 20 mm. Warstwę ochronną zasypu ponad wierzch rury wykonać</w:t>
      </w:r>
      <w:r>
        <w:rPr>
          <w:rFonts w:ascii="Arial" w:eastAsia="Arial" w:hAnsi="Arial" w:cs="Arial"/>
        </w:rPr>
        <w:t xml:space="preserve"> z gruntu drobno lub średnioziarnistego</w:t>
      </w:r>
    </w:p>
    <w:p w:rsidR="0086597E" w:rsidRDefault="00EA4012">
      <w:pPr>
        <w:spacing w:line="364" w:lineRule="auto"/>
        <w:ind w:right="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wg PN -74/B-2480. Grubość tej warstwy powinna wynosić 30cm. Materiał zasypu należy zagęszczać wibratorami płytowymi o wadze 50 -100kg lub warstwami 15 - 20cm do uzyskania zmodyfikowanego wskaźnika zagęszczenia I</w:t>
      </w:r>
      <w:r>
        <w:rPr>
          <w:rFonts w:ascii="Courier New" w:eastAsia="Courier New" w:hAnsi="Courier New" w:cs="Courier New"/>
          <w:sz w:val="16"/>
          <w:szCs w:val="16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1,0</w:t>
      </w:r>
      <w:r>
        <w:rPr>
          <w:rFonts w:ascii="Arial" w:eastAsia="Arial" w:hAnsi="Arial" w:cs="Arial"/>
          <w:sz w:val="24"/>
          <w:szCs w:val="24"/>
        </w:rPr>
        <w:t>-0,95</w:t>
      </w:r>
    </w:p>
    <w:p w:rsidR="0086597E" w:rsidRDefault="0086597E">
      <w:pPr>
        <w:spacing w:line="6" w:lineRule="exact"/>
        <w:rPr>
          <w:sz w:val="20"/>
          <w:szCs w:val="20"/>
        </w:rPr>
      </w:pPr>
    </w:p>
    <w:p w:rsidR="0086597E" w:rsidRDefault="00EA4012">
      <w:pPr>
        <w:ind w:left="2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Wskaźnik zagęszczenia Is powinien wynosić :</w:t>
      </w:r>
    </w:p>
    <w:p w:rsidR="0086597E" w:rsidRDefault="0086597E">
      <w:pPr>
        <w:spacing w:line="161" w:lineRule="exact"/>
        <w:rPr>
          <w:sz w:val="20"/>
          <w:szCs w:val="20"/>
        </w:rPr>
      </w:pPr>
    </w:p>
    <w:p w:rsidR="0086597E" w:rsidRDefault="00EA4012">
      <w:pPr>
        <w:spacing w:line="364" w:lineRule="auto"/>
        <w:ind w:right="3780" w:firstLine="61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górna warstwa do 20 cm poniżej rzędnej terenu Is=1,00 - nizej leżące warstwy do głębokości 1,2 m Is= 0,97 - warstwy poniżej 1,20 Is=0,95</w:t>
      </w:r>
    </w:p>
    <w:p w:rsidR="0086597E" w:rsidRDefault="0086597E">
      <w:pPr>
        <w:sectPr w:rsidR="0086597E">
          <w:pgSz w:w="11900" w:h="16867"/>
          <w:pgMar w:top="1440" w:right="600" w:bottom="0" w:left="1440" w:header="0" w:footer="0" w:gutter="0"/>
          <w:cols w:space="708" w:equalWidth="0">
            <w:col w:w="986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94" w:lineRule="exact"/>
        <w:rPr>
          <w:sz w:val="20"/>
          <w:szCs w:val="20"/>
        </w:rPr>
      </w:pPr>
    </w:p>
    <w:p w:rsidR="0086597E" w:rsidRDefault="00EA4012">
      <w:pPr>
        <w:ind w:left="424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8/41</w:t>
      </w:r>
    </w:p>
    <w:p w:rsidR="0086597E" w:rsidRDefault="0086597E">
      <w:pPr>
        <w:sectPr w:rsidR="0086597E">
          <w:type w:val="continuous"/>
          <w:pgSz w:w="11900" w:h="16867"/>
          <w:pgMar w:top="1440" w:right="600" w:bottom="0" w:left="1440" w:header="0" w:footer="0" w:gutter="0"/>
          <w:cols w:space="708" w:equalWidth="0">
            <w:col w:w="9860"/>
          </w:cols>
        </w:sectPr>
      </w:pPr>
    </w:p>
    <w:p w:rsidR="0086597E" w:rsidRDefault="0086597E">
      <w:pPr>
        <w:spacing w:line="35" w:lineRule="exact"/>
        <w:rPr>
          <w:sz w:val="20"/>
          <w:szCs w:val="20"/>
        </w:rPr>
      </w:pPr>
      <w:bookmarkStart w:id="8" w:name="page9"/>
      <w:bookmarkEnd w:id="8"/>
    </w:p>
    <w:p w:rsidR="0086597E" w:rsidRDefault="00EA4012">
      <w:pPr>
        <w:spacing w:line="406" w:lineRule="auto"/>
        <w:ind w:right="40"/>
        <w:rPr>
          <w:sz w:val="20"/>
          <w:szCs w:val="20"/>
        </w:rPr>
      </w:pPr>
      <w:r>
        <w:rPr>
          <w:rFonts w:ascii="Arial" w:eastAsia="Arial" w:hAnsi="Arial" w:cs="Arial"/>
        </w:rPr>
        <w:t xml:space="preserve">Wskaźnik zagęszczenia Is badać na podstawwie PN-77/8931-12 Drogi samochodowe .Oznaczanie wskaźnika zagęszczenia gruntu , oraz PN-B-04481 Grunty budowlane .Badania próbek gruntu . Zagęszczanie wibratorem bezpośrednio nad rurami jest dopuszczalne dopiero na </w:t>
      </w:r>
      <w:r>
        <w:rPr>
          <w:rFonts w:ascii="Arial" w:eastAsia="Arial" w:hAnsi="Arial" w:cs="Arial"/>
        </w:rPr>
        <w:t>warstwie ochronnej o grubości 25cm. W podłożu oraz w warstwie zasypowej do wys 30cm powyżej wierzchu rury nie może być kamieni. Pod ulicami wykop zagęścić w całości do poziomu nawierzchni. Grunt nie nadajacy się do zasypki należy wymienić 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61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>4.-SKRZYŻ</w:t>
      </w:r>
      <w:r>
        <w:rPr>
          <w:rFonts w:ascii="Arial" w:eastAsia="Arial" w:hAnsi="Arial" w:cs="Arial"/>
          <w:sz w:val="30"/>
          <w:szCs w:val="30"/>
        </w:rPr>
        <w:t>OWANIA Z ISTNIEJĄCYM UZBROJENIEM PODZIEMNYM</w:t>
      </w:r>
    </w:p>
    <w:p w:rsidR="0086597E" w:rsidRDefault="0086597E">
      <w:pPr>
        <w:spacing w:line="82" w:lineRule="exact"/>
        <w:rPr>
          <w:sz w:val="20"/>
          <w:szCs w:val="20"/>
        </w:rPr>
      </w:pPr>
    </w:p>
    <w:p w:rsidR="0086597E" w:rsidRDefault="00EA4012">
      <w:pPr>
        <w:spacing w:line="383" w:lineRule="auto"/>
        <w:ind w:right="28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 xml:space="preserve">Z uwagi na charakter przewidzianej realizacji zadania ( bardzo duża ilość uzbrojenia podziemnego ) Prace prowadzić z należytą ostrożnością . Każde napotkane urządzenie zgłosić nadzorowi , po uzyskaniu opinii </w:t>
      </w:r>
      <w:r>
        <w:rPr>
          <w:rFonts w:ascii="Arial" w:eastAsia="Arial" w:hAnsi="Arial" w:cs="Arial"/>
          <w:sz w:val="23"/>
          <w:szCs w:val="23"/>
        </w:rPr>
        <w:t>Inwestora urządzenie zabezpieczyć lub zlikwidować . Wykopy próbne w celu dokładnego zlokalizowania uzbrojenia wykonywać ręcznie .</w:t>
      </w:r>
    </w:p>
    <w:p w:rsidR="0086597E" w:rsidRDefault="0086597E">
      <w:pPr>
        <w:spacing w:line="171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Uwagi i zalecenia:</w:t>
      </w:r>
    </w:p>
    <w:p w:rsidR="0086597E" w:rsidRDefault="0086597E">
      <w:pPr>
        <w:spacing w:line="156" w:lineRule="exact"/>
        <w:rPr>
          <w:sz w:val="20"/>
          <w:szCs w:val="20"/>
        </w:rPr>
      </w:pPr>
    </w:p>
    <w:p w:rsidR="0086597E" w:rsidRDefault="00EA4012">
      <w:pPr>
        <w:spacing w:line="419" w:lineRule="auto"/>
        <w:ind w:right="6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-w zasięgu koron drzew wykop wykonać ręcznie bez uszkadzania systemu korzeniowego. -przed przystąpieniem </w:t>
      </w:r>
      <w:r>
        <w:rPr>
          <w:rFonts w:ascii="Arial" w:eastAsia="Arial" w:hAnsi="Arial" w:cs="Arial"/>
          <w:sz w:val="21"/>
          <w:szCs w:val="21"/>
        </w:rPr>
        <w:t>do robót uzyskać zezwolenie na zajęcie pasa drogowego w Zarządzie Dróg</w:t>
      </w:r>
    </w:p>
    <w:p w:rsidR="0086597E" w:rsidRDefault="0086597E">
      <w:pPr>
        <w:spacing w:line="2" w:lineRule="exact"/>
        <w:rPr>
          <w:sz w:val="20"/>
          <w:szCs w:val="20"/>
        </w:rPr>
      </w:pPr>
    </w:p>
    <w:p w:rsidR="0086597E" w:rsidRDefault="00EA4012">
      <w:pPr>
        <w:spacing w:line="41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w Ketrzynie -uzgodnić sposób zabezpieczenia robót w pasie drogowym w Zarządzie Dróg w Ketrzynie -W pobliżu urządzeń telekomunikacyjnych prace prowadzić ręcznie i pod nadzorem Telekomun</w:t>
      </w:r>
      <w:r>
        <w:rPr>
          <w:rFonts w:ascii="Arial" w:eastAsia="Arial" w:hAnsi="Arial" w:cs="Arial"/>
          <w:sz w:val="21"/>
          <w:szCs w:val="21"/>
        </w:rPr>
        <w:t>ikacji. -w pobliżu gazociągu prace ziemne wykonywać ręcznie i pod nadzorem Rozdzielni Gazu .</w:t>
      </w:r>
    </w:p>
    <w:p w:rsidR="0086597E" w:rsidRDefault="00EA4012">
      <w:pPr>
        <w:numPr>
          <w:ilvl w:val="0"/>
          <w:numId w:val="8"/>
        </w:numPr>
        <w:tabs>
          <w:tab w:val="left" w:pos="120"/>
        </w:tabs>
        <w:spacing w:line="231" w:lineRule="auto"/>
        <w:ind w:left="12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prace prowadzone przy zblizeniach do kabli energetycznych uzgodnić w ZE</w:t>
      </w:r>
    </w:p>
    <w:p w:rsidR="0086597E" w:rsidRDefault="0086597E">
      <w:pPr>
        <w:spacing w:line="144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8"/>
        </w:numPr>
        <w:tabs>
          <w:tab w:val="left" w:pos="120"/>
        </w:tabs>
        <w:ind w:left="120" w:hanging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Zachować odległość minimum 0,5 m od gazociągu,</w:t>
      </w:r>
    </w:p>
    <w:p w:rsidR="0086597E" w:rsidRDefault="0086597E">
      <w:pPr>
        <w:spacing w:line="158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numPr>
          <w:ilvl w:val="0"/>
          <w:numId w:val="8"/>
        </w:numPr>
        <w:tabs>
          <w:tab w:val="left" w:pos="125"/>
        </w:tabs>
        <w:spacing w:line="364" w:lineRule="auto"/>
        <w:ind w:right="2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przewody telekomunikacyjne , energetyczne </w:t>
      </w:r>
      <w:r>
        <w:rPr>
          <w:rFonts w:ascii="Arial" w:eastAsia="Arial" w:hAnsi="Arial" w:cs="Arial"/>
          <w:sz w:val="24"/>
          <w:szCs w:val="24"/>
        </w:rPr>
        <w:t>w razie zbliżeń zabezpieczać osłonami dwudzielnymi AROTA , pozostałe uzbrojenie zabezpieczać na czas prowadzenia robót ( podwieszanie w specjalnej konstrukcji ).</w:t>
      </w:r>
    </w:p>
    <w:p w:rsidR="0086597E" w:rsidRDefault="0086597E">
      <w:pPr>
        <w:spacing w:line="6" w:lineRule="exact"/>
        <w:rPr>
          <w:rFonts w:ascii="Arial" w:eastAsia="Arial" w:hAnsi="Arial" w:cs="Arial"/>
          <w:sz w:val="24"/>
          <w:szCs w:val="24"/>
        </w:rPr>
      </w:pPr>
    </w:p>
    <w:p w:rsidR="0086597E" w:rsidRDefault="00EA401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-roboty prowadzić w uzgodnieniu z właścicielem uzbrojenia podziemnego 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78" w:lineRule="exact"/>
        <w:rPr>
          <w:sz w:val="20"/>
          <w:szCs w:val="20"/>
        </w:rPr>
      </w:pPr>
    </w:p>
    <w:p w:rsidR="0086597E" w:rsidRDefault="00EA4012">
      <w:pPr>
        <w:numPr>
          <w:ilvl w:val="0"/>
          <w:numId w:val="9"/>
        </w:numPr>
        <w:tabs>
          <w:tab w:val="left" w:pos="260"/>
        </w:tabs>
        <w:ind w:left="260" w:hanging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30"/>
          <w:szCs w:val="30"/>
        </w:rPr>
        <w:t xml:space="preserve">WYTYCZNE </w:t>
      </w:r>
      <w:r>
        <w:rPr>
          <w:rFonts w:ascii="Arial" w:eastAsia="Arial" w:hAnsi="Arial" w:cs="Arial"/>
          <w:sz w:val="30"/>
          <w:szCs w:val="30"/>
        </w:rPr>
        <w:t>REALIZACJI</w:t>
      </w:r>
    </w:p>
    <w:p w:rsidR="0086597E" w:rsidRDefault="0086597E">
      <w:pPr>
        <w:spacing w:line="13" w:lineRule="exact"/>
        <w:rPr>
          <w:sz w:val="20"/>
          <w:szCs w:val="20"/>
        </w:rPr>
      </w:pPr>
    </w:p>
    <w:p w:rsidR="0086597E" w:rsidRDefault="00EA4012">
      <w:pPr>
        <w:spacing w:line="433" w:lineRule="auto"/>
        <w:ind w:right="5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Trasy sieci wytyczyć geodezyjnie. Przy udziale inwestora wyznaczyć pas terenu przewidziany do czasowego zajęcia na okres prowadzenia budowy. Przy prowadzeniu robót zachować szczególną ostrożność z uwagi na utrzymanie ruchu kołowego i pieszego p</w:t>
      </w:r>
      <w:r>
        <w:rPr>
          <w:rFonts w:ascii="Arial" w:eastAsia="Arial" w:hAnsi="Arial" w:cs="Arial"/>
          <w:sz w:val="21"/>
          <w:szCs w:val="21"/>
        </w:rPr>
        <w:t>rzez zamieszkałą ludność. Sieci</w:t>
      </w:r>
    </w:p>
    <w:p w:rsidR="0086597E" w:rsidRDefault="0086597E">
      <w:pPr>
        <w:sectPr w:rsidR="0086597E">
          <w:pgSz w:w="11900" w:h="16866"/>
          <w:pgMar w:top="1440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22" w:lineRule="exact"/>
        <w:rPr>
          <w:sz w:val="20"/>
          <w:szCs w:val="20"/>
        </w:rPr>
      </w:pPr>
    </w:p>
    <w:p w:rsidR="0086597E" w:rsidRDefault="00EA4012">
      <w:pPr>
        <w:ind w:left="424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9/41</w:t>
      </w:r>
    </w:p>
    <w:p w:rsidR="0086597E" w:rsidRDefault="0086597E">
      <w:pPr>
        <w:sectPr w:rsidR="0086597E">
          <w:type w:val="continuous"/>
          <w:pgSz w:w="11900" w:h="16866"/>
          <w:pgMar w:top="1440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37" w:lineRule="exact"/>
        <w:rPr>
          <w:sz w:val="20"/>
          <w:szCs w:val="20"/>
        </w:rPr>
      </w:pPr>
      <w:bookmarkStart w:id="9" w:name="page10"/>
      <w:bookmarkEnd w:id="9"/>
    </w:p>
    <w:p w:rsidR="0086597E" w:rsidRDefault="00EA4012">
      <w:pPr>
        <w:spacing w:line="360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wykonywać odcinkami umożliwiającymi maksymalny dojazd do budynków. Ruch pieszy w poprzek wykopów , kierować w wyznaczone miejsca kładkami typu lekkiego.</w:t>
      </w:r>
    </w:p>
    <w:p w:rsidR="0086597E" w:rsidRDefault="0086597E">
      <w:pPr>
        <w:spacing w:line="24" w:lineRule="exact"/>
        <w:rPr>
          <w:sz w:val="20"/>
          <w:szCs w:val="20"/>
        </w:rPr>
      </w:pPr>
    </w:p>
    <w:p w:rsidR="0086597E" w:rsidRDefault="00EA4012">
      <w:pPr>
        <w:spacing w:line="408" w:lineRule="auto"/>
        <w:ind w:right="14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Przed rozpoc</w:t>
      </w:r>
      <w:r>
        <w:rPr>
          <w:rFonts w:ascii="Arial" w:eastAsia="Arial" w:hAnsi="Arial" w:cs="Arial"/>
        </w:rPr>
        <w:t>zęciem robót powiadomić użytkowników terenówi uzbrojenia . Całość robót realizować zgodnie z WT : Warunki techniczne wykonania i odbioru sieci kanalizacyjnych . Wydane w sierpniu 2003 przez COBRTI INSTAL. Zalecane do stosowania przez Ministerstwo Infrastru</w:t>
      </w:r>
      <w:r>
        <w:rPr>
          <w:rFonts w:ascii="Arial" w:eastAsia="Arial" w:hAnsi="Arial" w:cs="Arial"/>
        </w:rPr>
        <w:t>ktury 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64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UWAGA</w:t>
      </w:r>
    </w:p>
    <w:p w:rsidR="0086597E" w:rsidRDefault="0086597E">
      <w:pPr>
        <w:spacing w:line="261" w:lineRule="exact"/>
        <w:rPr>
          <w:sz w:val="20"/>
          <w:szCs w:val="20"/>
        </w:rPr>
      </w:pPr>
    </w:p>
    <w:p w:rsidR="0086597E" w:rsidRDefault="00EA4012">
      <w:pPr>
        <w:spacing w:line="373" w:lineRule="auto"/>
        <w:rPr>
          <w:sz w:val="20"/>
          <w:szCs w:val="20"/>
        </w:rPr>
      </w:pPr>
      <w:r>
        <w:rPr>
          <w:rFonts w:ascii="Arial" w:eastAsia="Arial" w:hAnsi="Arial" w:cs="Arial"/>
          <w:sz w:val="25"/>
          <w:szCs w:val="25"/>
        </w:rPr>
        <w:t xml:space="preserve">Przed przystąpieniem do przebudowy dokonać w miejscach projektowanych podłączeń do istniejących sieci wodociągowych , wykopów kontrolnych w celu potwierdzenia lokalizacji , średnic oraz materiałów . </w:t>
      </w:r>
      <w:r>
        <w:rPr>
          <w:rFonts w:ascii="Arial" w:eastAsia="Arial" w:hAnsi="Arial" w:cs="Arial"/>
        </w:rPr>
        <w:t>Po zakończeniu układania sieci , zgodnie</w:t>
      </w:r>
      <w:r>
        <w:rPr>
          <w:rFonts w:ascii="Arial" w:eastAsia="Arial" w:hAnsi="Arial" w:cs="Arial"/>
        </w:rPr>
        <w:t xml:space="preserve"> z Art. 27 Ustawy Prawo</w:t>
      </w:r>
      <w:r>
        <w:rPr>
          <w:rFonts w:ascii="Arial" w:eastAsia="Arial" w:hAnsi="Arial" w:cs="Arial"/>
          <w:sz w:val="25"/>
          <w:szCs w:val="25"/>
        </w:rPr>
        <w:t xml:space="preserve"> </w:t>
      </w:r>
      <w:r>
        <w:rPr>
          <w:rFonts w:ascii="Arial" w:eastAsia="Arial" w:hAnsi="Arial" w:cs="Arial"/>
        </w:rPr>
        <w:t xml:space="preserve">Geodezyjne i Kartograficzne z dn.17,05.1989 r. ( Dz. D. nr 30 póz. 163 ), sieć uzbrojenia terenu podlega inwentaryzacji i ewidencji. Inwestorzy są obowiązani: - zapewnić wyznaczenie i dokonanie geodezyjnych pomiarów powykonawczych </w:t>
      </w:r>
      <w:r>
        <w:rPr>
          <w:rFonts w:ascii="Arial" w:eastAsia="Arial" w:hAnsi="Arial" w:cs="Arial"/>
        </w:rPr>
        <w:t>przez jednoski uprawnione do wykonywania prac geodezjnych. - zapewnić, aby pomiary powykonawcze sieci podziemnego uzbrojenia terenu, układanej w wykopach otwartych, były wykonywane przed ich zasypaniem. Postępowanie niezgodne z w/w przepisami podlega karze</w:t>
      </w:r>
      <w:r>
        <w:rPr>
          <w:rFonts w:ascii="Arial" w:eastAsia="Arial" w:hAnsi="Arial" w:cs="Arial"/>
        </w:rPr>
        <w:t xml:space="preserve"> grzywny, orzekanej na podstawie przepisów o postępowaniu w sprawach o wykroczeniach ( Art. 48 ust. l pkt 6 i ust. 2 Ustawy)</w:t>
      </w:r>
    </w:p>
    <w:p w:rsidR="0086597E" w:rsidRDefault="0086597E">
      <w:pPr>
        <w:sectPr w:rsidR="0086597E">
          <w:pgSz w:w="11900" w:h="16867"/>
          <w:pgMar w:top="1440" w:right="620" w:bottom="0" w:left="1440" w:header="0" w:footer="0" w:gutter="0"/>
          <w:cols w:space="708" w:equalWidth="0">
            <w:col w:w="984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95" w:lineRule="exact"/>
        <w:rPr>
          <w:sz w:val="20"/>
          <w:szCs w:val="20"/>
        </w:rPr>
      </w:pPr>
    </w:p>
    <w:p w:rsidR="0086597E" w:rsidRDefault="00EA4012">
      <w:pPr>
        <w:ind w:left="416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10/41</w:t>
      </w:r>
    </w:p>
    <w:p w:rsidR="0086597E" w:rsidRDefault="0086597E">
      <w:pPr>
        <w:sectPr w:rsidR="0086597E">
          <w:type w:val="continuous"/>
          <w:pgSz w:w="11900" w:h="16867"/>
          <w:pgMar w:top="1440" w:right="620" w:bottom="0" w:left="1440" w:header="0" w:footer="0" w:gutter="0"/>
          <w:cols w:space="708" w:equalWidth="0">
            <w:col w:w="9840"/>
          </w:cols>
        </w:sectPr>
      </w:pPr>
    </w:p>
    <w:p w:rsidR="0086597E" w:rsidRDefault="0086597E">
      <w:pPr>
        <w:spacing w:line="27" w:lineRule="exact"/>
        <w:rPr>
          <w:sz w:val="20"/>
          <w:szCs w:val="20"/>
        </w:rPr>
      </w:pPr>
      <w:bookmarkStart w:id="10" w:name="page11"/>
      <w:bookmarkEnd w:id="10"/>
    </w:p>
    <w:p w:rsidR="0086597E" w:rsidRDefault="00EA4012">
      <w:pPr>
        <w:ind w:left="700"/>
        <w:rPr>
          <w:sz w:val="20"/>
          <w:szCs w:val="20"/>
        </w:rPr>
      </w:pPr>
      <w:r>
        <w:rPr>
          <w:rFonts w:eastAsia="Times New Roman"/>
          <w:sz w:val="32"/>
          <w:szCs w:val="32"/>
          <w:u w:val="single"/>
        </w:rPr>
        <w:t>6-.WYTYCZNE DO PLANU BIOZ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63" w:lineRule="exact"/>
        <w:rPr>
          <w:sz w:val="20"/>
          <w:szCs w:val="20"/>
        </w:rPr>
      </w:pPr>
    </w:p>
    <w:p w:rsidR="0086597E" w:rsidRDefault="00EA4012">
      <w:pPr>
        <w:spacing w:line="374" w:lineRule="auto"/>
        <w:ind w:left="2160" w:right="540"/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t>WYTYCZNE DLA</w:t>
      </w:r>
      <w:r>
        <w:rPr>
          <w:rFonts w:ascii="Arial" w:eastAsia="Arial" w:hAnsi="Arial" w:cs="Arial"/>
        </w:rPr>
        <w:t xml:space="preserve"> KIEROWNIKA BUDOWY W SPRAWIE SPORZĄDZENIA SZCZEGÓŁOWEGO PLANU BEZPIECZEŃSTWA I OCHRONY ZDROWIA ORAZ SZCZEGÓŁOWEGO ZAKRESU ROBÓT BUDOWLANYCH, STWARZAJĄCYCH ZAGROŻENIA BEZPIECZEŃSTWA I ZDROWIA LUDZI.</w:t>
      </w:r>
    </w:p>
    <w:p w:rsidR="0086597E" w:rsidRDefault="0086597E">
      <w:pPr>
        <w:spacing w:line="383" w:lineRule="exact"/>
        <w:rPr>
          <w:sz w:val="20"/>
          <w:szCs w:val="20"/>
        </w:rPr>
      </w:pPr>
    </w:p>
    <w:p w:rsidR="0086597E" w:rsidRDefault="00EA4012">
      <w:pPr>
        <w:tabs>
          <w:tab w:val="left" w:pos="2060"/>
          <w:tab w:val="left" w:pos="2900"/>
          <w:tab w:val="left" w:pos="5480"/>
          <w:tab w:val="left" w:pos="6260"/>
          <w:tab w:val="left" w:pos="88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</w:rPr>
        <w:t>DOTYCZY: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SIEĆ</w:t>
      </w:r>
      <w:r>
        <w:rPr>
          <w:rFonts w:ascii="Arial" w:eastAsia="Arial" w:hAnsi="Arial" w:cs="Arial"/>
          <w:sz w:val="24"/>
          <w:szCs w:val="24"/>
        </w:rPr>
        <w:tab/>
        <w:t>WODOCIĄGOWA,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MODERNIZOWANEJ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DRODZE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" o:spid="_x0000_s1028" style="position:absolute;z-index:251641344;visibility:visible;mso-wrap-distance-left:0;mso-wrap-distance-right:0" from="104.15pt,-1.15pt" to="494.25pt,-1.15pt" o:allowincell="f" strokeweight=".6pt"/>
        </w:pict>
      </w:r>
    </w:p>
    <w:p w:rsidR="0086597E" w:rsidRDefault="0086597E">
      <w:pPr>
        <w:spacing w:line="127" w:lineRule="exact"/>
        <w:rPr>
          <w:sz w:val="20"/>
          <w:szCs w:val="20"/>
        </w:rPr>
      </w:pPr>
    </w:p>
    <w:p w:rsidR="0086597E" w:rsidRDefault="00EA4012">
      <w:pPr>
        <w:spacing w:line="358" w:lineRule="auto"/>
        <w:ind w:left="700" w:right="13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  <w:u w:val="single"/>
        </w:rPr>
        <w:t>POWIATOWEJ NR 3803n NA ODCINKU Ketrzyn część ul,Budowlanej od km 00+000</w:t>
      </w:r>
      <w:r>
        <w:rPr>
          <w:rFonts w:ascii="Arial" w:eastAsia="Arial" w:hAnsi="Arial" w:cs="Arial"/>
          <w:sz w:val="24"/>
          <w:szCs w:val="24"/>
        </w:rPr>
        <w:t xml:space="preserve"> do km 00</w:t>
      </w:r>
      <w:r>
        <w:rPr>
          <w:rFonts w:ascii="Arial" w:eastAsia="Arial" w:hAnsi="Arial" w:cs="Arial"/>
          <w:sz w:val="24"/>
          <w:szCs w:val="24"/>
          <w:u w:val="single"/>
        </w:rPr>
        <w:t>+430,32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" o:spid="_x0000_s1029" style="position:absolute;z-index:251642368;visibility:visible;mso-wrap-distance-left:0;mso-wrap-distance-right:0" from="109.8pt,-7.9pt" to="162.8pt,-7.9pt" o:allowincell="f" strokeweight=".6pt"/>
        </w:pic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43" w:lineRule="exact"/>
        <w:rPr>
          <w:sz w:val="20"/>
          <w:szCs w:val="20"/>
        </w:rPr>
      </w:pPr>
    </w:p>
    <w:p w:rsidR="0086597E" w:rsidRDefault="00EA4012">
      <w:pPr>
        <w:numPr>
          <w:ilvl w:val="0"/>
          <w:numId w:val="10"/>
        </w:numPr>
        <w:tabs>
          <w:tab w:val="left" w:pos="720"/>
        </w:tabs>
        <w:spacing w:line="344" w:lineRule="auto"/>
        <w:ind w:right="3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Zakres robót</w:t>
      </w:r>
      <w:r>
        <w:rPr>
          <w:rFonts w:ascii="Arial" w:eastAsia="Arial" w:hAnsi="Arial" w:cs="Arial"/>
        </w:rPr>
        <w:t xml:space="preserve"> - obejmuje wykonanie sieci wodociągowej, dokonanie przełączeń istniejącego uzbrojenia sieci wodociągowej , naprawy dróg wewnętrznych i chodników na terenie wchodzącym w zakres zadania .</w:t>
      </w:r>
    </w:p>
    <w:p w:rsidR="0086597E" w:rsidRDefault="0086597E">
      <w:pPr>
        <w:spacing w:line="81" w:lineRule="exact"/>
        <w:rPr>
          <w:rFonts w:ascii="Arial" w:eastAsia="Arial" w:hAnsi="Arial" w:cs="Arial"/>
        </w:rPr>
      </w:pPr>
    </w:p>
    <w:p w:rsidR="0086597E" w:rsidRDefault="00EA4012">
      <w:pPr>
        <w:spacing w:line="373" w:lineRule="auto"/>
        <w:ind w:left="60" w:right="3320" w:hanging="55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  <w:u w:val="single"/>
        </w:rPr>
        <w:t>Planowane roboty obejmować będą branże</w:t>
      </w:r>
      <w:r>
        <w:rPr>
          <w:rFonts w:ascii="Arial" w:eastAsia="Arial" w:hAnsi="Arial" w:cs="Arial"/>
          <w:sz w:val="20"/>
          <w:szCs w:val="20"/>
        </w:rPr>
        <w:t xml:space="preserve"> : instalacji , wodociągowej .</w:t>
      </w:r>
      <w:r>
        <w:rPr>
          <w:rFonts w:ascii="Arial" w:eastAsia="Arial" w:hAnsi="Arial" w:cs="Arial"/>
          <w:sz w:val="20"/>
          <w:szCs w:val="20"/>
        </w:rPr>
        <w:t xml:space="preserve"> Roboty budowlane wykonane będą na terenie powiatu Ketrzyńskiego .</w:t>
      </w:r>
    </w:p>
    <w:p w:rsidR="0086597E" w:rsidRDefault="0086597E">
      <w:pPr>
        <w:spacing w:line="200" w:lineRule="exact"/>
        <w:rPr>
          <w:rFonts w:ascii="Arial" w:eastAsia="Arial" w:hAnsi="Arial" w:cs="Arial"/>
        </w:rPr>
      </w:pPr>
    </w:p>
    <w:p w:rsidR="0086597E" w:rsidRDefault="0086597E">
      <w:pPr>
        <w:spacing w:line="253" w:lineRule="exact"/>
        <w:rPr>
          <w:rFonts w:ascii="Arial" w:eastAsia="Arial" w:hAnsi="Arial" w:cs="Arial"/>
        </w:rPr>
      </w:pPr>
    </w:p>
    <w:p w:rsidR="0086597E" w:rsidRDefault="00EA4012">
      <w:pPr>
        <w:numPr>
          <w:ilvl w:val="0"/>
          <w:numId w:val="10"/>
        </w:numPr>
        <w:tabs>
          <w:tab w:val="left" w:pos="705"/>
        </w:tabs>
        <w:spacing w:line="320" w:lineRule="auto"/>
        <w:ind w:right="38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Wykaz istniejących obiektów budowlanych</w:t>
      </w:r>
      <w:r>
        <w:rPr>
          <w:rFonts w:ascii="Arial" w:eastAsia="Arial" w:hAnsi="Arial" w:cs="Arial"/>
        </w:rPr>
        <w:t xml:space="preserve"> - znajduje się na planie sytuacyjnym i projekcie zagospodarowania terenu .</w:t>
      </w:r>
    </w:p>
    <w:p w:rsidR="0086597E" w:rsidRDefault="0086597E">
      <w:pPr>
        <w:spacing w:line="200" w:lineRule="exact"/>
        <w:rPr>
          <w:rFonts w:ascii="Arial" w:eastAsia="Arial" w:hAnsi="Arial" w:cs="Arial"/>
        </w:rPr>
      </w:pPr>
    </w:p>
    <w:p w:rsidR="0086597E" w:rsidRDefault="0086597E">
      <w:pPr>
        <w:spacing w:line="299" w:lineRule="exact"/>
        <w:rPr>
          <w:rFonts w:ascii="Arial" w:eastAsia="Arial" w:hAnsi="Arial" w:cs="Arial"/>
        </w:rPr>
      </w:pPr>
    </w:p>
    <w:p w:rsidR="0086597E" w:rsidRDefault="00EA4012">
      <w:pPr>
        <w:numPr>
          <w:ilvl w:val="0"/>
          <w:numId w:val="10"/>
        </w:numPr>
        <w:tabs>
          <w:tab w:val="left" w:pos="705"/>
        </w:tabs>
        <w:spacing w:line="320" w:lineRule="auto"/>
        <w:ind w:right="38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Elementy zagospodarowania terenu mogące stwarzać zagrożenie BIOZ</w:t>
      </w:r>
      <w:r>
        <w:rPr>
          <w:rFonts w:ascii="Arial" w:eastAsia="Arial" w:hAnsi="Arial" w:cs="Arial"/>
        </w:rPr>
        <w:t xml:space="preserve"> – bud</w:t>
      </w:r>
      <w:r>
        <w:rPr>
          <w:rFonts w:ascii="Arial" w:eastAsia="Arial" w:hAnsi="Arial" w:cs="Arial"/>
        </w:rPr>
        <w:t>owane obiekty technologiczne mogą stwarzać zagrożenie.</w:t>
      </w:r>
    </w:p>
    <w:p w:rsidR="0086597E" w:rsidRDefault="0086597E">
      <w:pPr>
        <w:spacing w:line="200" w:lineRule="exact"/>
        <w:rPr>
          <w:rFonts w:ascii="Arial" w:eastAsia="Arial" w:hAnsi="Arial" w:cs="Arial"/>
        </w:rPr>
      </w:pPr>
    </w:p>
    <w:p w:rsidR="0086597E" w:rsidRDefault="0086597E">
      <w:pPr>
        <w:spacing w:line="299" w:lineRule="exact"/>
        <w:rPr>
          <w:rFonts w:ascii="Arial" w:eastAsia="Arial" w:hAnsi="Arial" w:cs="Arial"/>
        </w:rPr>
      </w:pPr>
    </w:p>
    <w:p w:rsidR="0086597E" w:rsidRDefault="00EA4012">
      <w:pPr>
        <w:numPr>
          <w:ilvl w:val="0"/>
          <w:numId w:val="10"/>
        </w:numPr>
        <w:tabs>
          <w:tab w:val="left" w:pos="705"/>
        </w:tabs>
        <w:spacing w:line="320" w:lineRule="auto"/>
        <w:ind w:right="38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Skala zagrożenia zdrowia ludzi</w:t>
      </w:r>
      <w:r>
        <w:rPr>
          <w:rFonts w:ascii="Arial" w:eastAsia="Arial" w:hAnsi="Arial" w:cs="Arial"/>
        </w:rPr>
        <w:t xml:space="preserve"> – podczas wykonywania prac np. ziemnych (wykopy,) przewiduje się skalę zagrożenia zdrowia ludzi :</w:t>
      </w:r>
    </w:p>
    <w:p w:rsidR="0086597E" w:rsidRDefault="0086597E">
      <w:pPr>
        <w:spacing w:line="105" w:lineRule="exact"/>
        <w:rPr>
          <w:rFonts w:ascii="Arial" w:eastAsia="Arial" w:hAnsi="Arial" w:cs="Arial"/>
        </w:rPr>
      </w:pPr>
    </w:p>
    <w:p w:rsidR="0086597E" w:rsidRDefault="00EA4012">
      <w:pPr>
        <w:spacing w:line="318" w:lineRule="auto"/>
        <w:ind w:left="60" w:right="3100" w:hanging="5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A-dużą – przy budowie studni występuje ryzyko upadku z wysokości 3,0 </w:t>
      </w:r>
      <w:r>
        <w:rPr>
          <w:rFonts w:ascii="Arial" w:eastAsia="Arial" w:hAnsi="Arial" w:cs="Arial"/>
        </w:rPr>
        <w:t>m, ( głębokie wykopy ) .</w:t>
      </w:r>
    </w:p>
    <w:p w:rsidR="0086597E" w:rsidRDefault="0086597E">
      <w:pPr>
        <w:spacing w:line="107" w:lineRule="exact"/>
        <w:rPr>
          <w:rFonts w:ascii="Arial" w:eastAsia="Arial" w:hAnsi="Arial" w:cs="Arial"/>
        </w:rPr>
      </w:pPr>
    </w:p>
    <w:p w:rsidR="0086597E" w:rsidRDefault="00EA4012">
      <w:pPr>
        <w:spacing w:line="365" w:lineRule="auto"/>
        <w:ind w:right="3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>B - małą – istnieje niebezpieczeństwo wpadnięcia do wykopu podczas układania instalacji podziemnych, występują roboty związane z przemieszczaniem i zagęszczaniem gruntu, drobne urazy spowodowane używanymi narzędziami, porażenie pr</w:t>
      </w:r>
      <w:r>
        <w:rPr>
          <w:rFonts w:ascii="Arial" w:eastAsia="Arial" w:hAnsi="Arial" w:cs="Arial"/>
          <w:sz w:val="21"/>
          <w:szCs w:val="21"/>
        </w:rPr>
        <w:t>ądem podczas eksploatacji elektronarzędzi itp.</w:t>
      </w:r>
    </w:p>
    <w:p w:rsidR="0086597E" w:rsidRDefault="0086597E">
      <w:pPr>
        <w:spacing w:line="64" w:lineRule="exact"/>
        <w:rPr>
          <w:rFonts w:ascii="Arial" w:eastAsia="Arial" w:hAnsi="Arial" w:cs="Arial"/>
        </w:rPr>
      </w:pPr>
    </w:p>
    <w:p w:rsidR="0086597E" w:rsidRDefault="00EA4012">
      <w:pPr>
        <w:spacing w:line="343" w:lineRule="auto"/>
        <w:ind w:right="3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Zakłada się, że powyższe elementy ewentualnego zagrożenia zdrowia ludzi zostaną wyeliminowane poprzez wcześniejsze przeprowadzenie odpowiedniego instruktażu oraz bezwzględne przestrzeganie przepisów BHP.</w:t>
      </w:r>
    </w:p>
    <w:p w:rsidR="0086597E" w:rsidRDefault="0086597E">
      <w:pPr>
        <w:sectPr w:rsidR="0086597E">
          <w:pgSz w:w="11900" w:h="16867"/>
          <w:pgMar w:top="1383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79" w:lineRule="exact"/>
        <w:rPr>
          <w:sz w:val="20"/>
          <w:szCs w:val="20"/>
        </w:rPr>
      </w:pPr>
    </w:p>
    <w:p w:rsidR="0086597E" w:rsidRDefault="00EA4012">
      <w:pPr>
        <w:ind w:left="416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lastRenderedPageBreak/>
        <w:t>11/41</w:t>
      </w:r>
    </w:p>
    <w:p w:rsidR="0086597E" w:rsidRDefault="0086597E">
      <w:pPr>
        <w:sectPr w:rsidR="0086597E">
          <w:type w:val="continuous"/>
          <w:pgSz w:w="11900" w:h="16867"/>
          <w:pgMar w:top="1383" w:right="580" w:bottom="0" w:left="1440" w:header="0" w:footer="0" w:gutter="0"/>
          <w:cols w:space="708" w:equalWidth="0">
            <w:col w:w="9880"/>
          </w:cols>
        </w:sectPr>
      </w:pPr>
    </w:p>
    <w:p w:rsidR="0086597E" w:rsidRDefault="0086597E">
      <w:pPr>
        <w:spacing w:line="83" w:lineRule="exact"/>
        <w:rPr>
          <w:sz w:val="20"/>
          <w:szCs w:val="20"/>
        </w:rPr>
      </w:pPr>
      <w:bookmarkStart w:id="11" w:name="page12"/>
      <w:bookmarkEnd w:id="11"/>
    </w:p>
    <w:p w:rsidR="0086597E" w:rsidRDefault="00EA4012">
      <w:pPr>
        <w:numPr>
          <w:ilvl w:val="0"/>
          <w:numId w:val="11"/>
        </w:numPr>
        <w:tabs>
          <w:tab w:val="left" w:pos="705"/>
        </w:tabs>
        <w:spacing w:line="34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Informacja o wydzieleniu i oznakowaniu miejsca prowadzenia robót budowlanych</w:t>
      </w:r>
      <w:r>
        <w:rPr>
          <w:rFonts w:ascii="Arial" w:eastAsia="Arial" w:hAnsi="Arial" w:cs="Arial"/>
        </w:rPr>
        <w:t xml:space="preserve"> – teren w sąsiedztwie miejsca wykonywania w/w prac należy zabezpieczyć poprzez odpowiednie oznakowanie i ogrodzenie na czas prowadzenia robót budowlanych.</w:t>
      </w:r>
    </w:p>
    <w:p w:rsidR="0086597E" w:rsidRDefault="0086597E">
      <w:pPr>
        <w:spacing w:line="200" w:lineRule="exact"/>
        <w:rPr>
          <w:rFonts w:ascii="Arial" w:eastAsia="Arial" w:hAnsi="Arial" w:cs="Arial"/>
        </w:rPr>
      </w:pPr>
    </w:p>
    <w:p w:rsidR="0086597E" w:rsidRDefault="0086597E">
      <w:pPr>
        <w:spacing w:line="274" w:lineRule="exact"/>
        <w:rPr>
          <w:rFonts w:ascii="Arial" w:eastAsia="Arial" w:hAnsi="Arial" w:cs="Arial"/>
        </w:rPr>
      </w:pPr>
    </w:p>
    <w:p w:rsidR="0086597E" w:rsidRDefault="00EA4012">
      <w:pPr>
        <w:numPr>
          <w:ilvl w:val="0"/>
          <w:numId w:val="11"/>
        </w:numPr>
        <w:tabs>
          <w:tab w:val="left" w:pos="705"/>
        </w:tabs>
        <w:spacing w:line="39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Przeprowadzenie instruktażu pracowników – przed przystąpieniem do realizacji robót szczególnie nie</w:t>
      </w:r>
      <w:r>
        <w:rPr>
          <w:rFonts w:ascii="Arial" w:eastAsia="Arial" w:hAnsi="Arial" w:cs="Arial"/>
          <w:sz w:val="20"/>
          <w:szCs w:val="20"/>
        </w:rPr>
        <w:t>bezpiecznych, stosowanie odzieży ochronnej, elementów zabezpieczających pracowników oraz sprawowanie stałego nadzoru w czasie wykonywania prac szczególnie niebezpiecznych pozwoli wyeliminować zagrożenie podczas prowadzonych ziemnych prac budowlanych.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" o:spid="_x0000_s1030" style="position:absolute;z-index:251643392;visibility:visible;mso-wrap-distance-left:0;mso-wrap-distance-right:0" from="35.25pt,-66.7pt" to="260.85pt,-66.7pt" o:allowincell="f" strokeweight=".6pt"/>
        </w:pic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10" w:lineRule="exact"/>
        <w:rPr>
          <w:sz w:val="20"/>
          <w:szCs w:val="20"/>
        </w:rPr>
      </w:pPr>
    </w:p>
    <w:p w:rsidR="0086597E" w:rsidRDefault="00EA4012">
      <w:pPr>
        <w:spacing w:line="35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</w:rPr>
        <w:t>7-8.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u w:val="single"/>
        </w:rPr>
        <w:t>Przechowywanie materiałów budowlanych oraz narzędzi przeznaczonych do remontu w/w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u w:val="single"/>
        </w:rPr>
        <w:t>inwestycji</w:t>
      </w:r>
      <w:r>
        <w:rPr>
          <w:rFonts w:ascii="Arial" w:eastAsia="Arial" w:hAnsi="Arial" w:cs="Arial"/>
        </w:rPr>
        <w:t xml:space="preserve"> – po uzgodnieniach z właścicielem terenu i analizie dokumentacji projektowej materiały budowlane oraz sprzęt budowlany winny być odpowiednio zabezpieczone p</w:t>
      </w:r>
      <w:r>
        <w:rPr>
          <w:rFonts w:ascii="Arial" w:eastAsia="Arial" w:hAnsi="Arial" w:cs="Arial"/>
        </w:rPr>
        <w:t xml:space="preserve">rzed osobami postronnymi (przed kradzieżą) i jednocześnie nie stwarzać utrudnienia dla komunikacji pieszej i samochodowej oraz nie tarasować dróg ewakuacyjnych na wypadek pożaru, </w:t>
      </w:r>
      <w:r>
        <w:rPr>
          <w:rFonts w:ascii="Arial" w:eastAsia="Arial" w:hAnsi="Arial" w:cs="Arial"/>
          <w:sz w:val="23"/>
          <w:szCs w:val="23"/>
        </w:rPr>
        <w:t>budowlane</w:t>
      </w:r>
    </w:p>
    <w:p w:rsidR="0086597E" w:rsidRDefault="0086597E">
      <w:pPr>
        <w:spacing w:line="26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</w:rPr>
        <w:t>awarii oraz innych zagrożeń.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83" w:lineRule="exact"/>
        <w:rPr>
          <w:sz w:val="20"/>
          <w:szCs w:val="20"/>
        </w:rPr>
      </w:pPr>
    </w:p>
    <w:p w:rsidR="0086597E" w:rsidRDefault="00EA4012">
      <w:pPr>
        <w:numPr>
          <w:ilvl w:val="0"/>
          <w:numId w:val="12"/>
        </w:numPr>
        <w:tabs>
          <w:tab w:val="left" w:pos="705"/>
        </w:tabs>
        <w:spacing w:line="34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Dokumentacja projektowa</w:t>
      </w:r>
      <w:r>
        <w:rPr>
          <w:rFonts w:ascii="Arial" w:eastAsia="Arial" w:hAnsi="Arial" w:cs="Arial"/>
        </w:rPr>
        <w:t xml:space="preserve"> - oraz inne</w:t>
      </w:r>
      <w:r>
        <w:rPr>
          <w:rFonts w:ascii="Arial" w:eastAsia="Arial" w:hAnsi="Arial" w:cs="Arial"/>
        </w:rPr>
        <w:t xml:space="preserve"> materiały niezbędne do prawidłowego prowadzenia budowy (dot. eksploatacji maszyn i urządzeń technicznych) winna być zabezpieczona przed zniszczeniem i osobami trzecimi na terenie budowy.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70" w:lineRule="exact"/>
        <w:rPr>
          <w:sz w:val="20"/>
          <w:szCs w:val="20"/>
        </w:rPr>
      </w:pPr>
    </w:p>
    <w:p w:rsidR="0086597E" w:rsidRDefault="00EA4012">
      <w:pPr>
        <w:spacing w:line="360" w:lineRule="auto"/>
        <w:ind w:right="11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10.W wytycznych do sporządzenia planu BIOZ </w:t>
      </w:r>
      <w:r>
        <w:rPr>
          <w:rFonts w:ascii="Arial" w:eastAsia="Arial" w:hAnsi="Arial" w:cs="Arial"/>
          <w:sz w:val="24"/>
          <w:szCs w:val="24"/>
          <w:u w:val="single"/>
        </w:rPr>
        <w:t xml:space="preserve">nie przewiduje się </w:t>
      </w:r>
      <w:r>
        <w:rPr>
          <w:rFonts w:ascii="Arial" w:eastAsia="Arial" w:hAnsi="Arial" w:cs="Arial"/>
          <w:sz w:val="24"/>
          <w:szCs w:val="24"/>
          <w:u w:val="single"/>
        </w:rPr>
        <w:t>wykonywania części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rysunkowej</w:t>
      </w:r>
    </w:p>
    <w:p w:rsidR="0086597E" w:rsidRDefault="0086597E">
      <w:pPr>
        <w:spacing w:line="24" w:lineRule="exact"/>
        <w:rPr>
          <w:sz w:val="20"/>
          <w:szCs w:val="20"/>
        </w:rPr>
      </w:pPr>
    </w:p>
    <w:p w:rsidR="0086597E" w:rsidRDefault="00EA4012">
      <w:pPr>
        <w:spacing w:line="358" w:lineRule="auto"/>
        <w:ind w:right="3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gdyż nie występuje żaden z rodzajów robót budowlanych wymienionych w art.21a ust.2 ustawy z dnia 7 lipca 1994 roku – prawo</w:t>
      </w:r>
    </w:p>
    <w:p w:rsidR="0086597E" w:rsidRDefault="0086597E">
      <w:pPr>
        <w:sectPr w:rsidR="0086597E">
          <w:pgSz w:w="11900" w:h="16867"/>
          <w:pgMar w:top="1440" w:right="960" w:bottom="0" w:left="1440" w:header="0" w:footer="0" w:gutter="0"/>
          <w:cols w:space="708" w:equalWidth="0">
            <w:col w:w="950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61" w:lineRule="exact"/>
        <w:rPr>
          <w:sz w:val="20"/>
          <w:szCs w:val="20"/>
        </w:rPr>
      </w:pPr>
    </w:p>
    <w:p w:rsidR="0086597E" w:rsidRDefault="00EA4012">
      <w:pPr>
        <w:ind w:left="416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12/41</w:t>
      </w:r>
    </w:p>
    <w:p w:rsidR="0086597E" w:rsidRDefault="0086597E">
      <w:pPr>
        <w:sectPr w:rsidR="0086597E">
          <w:type w:val="continuous"/>
          <w:pgSz w:w="11900" w:h="16867"/>
          <w:pgMar w:top="1440" w:right="960" w:bottom="0" w:left="1440" w:header="0" w:footer="0" w:gutter="0"/>
          <w:cols w:space="708" w:equalWidth="0">
            <w:col w:w="9500"/>
          </w:cols>
        </w:sectPr>
      </w:pPr>
    </w:p>
    <w:p w:rsidR="0086597E" w:rsidRDefault="0086597E">
      <w:pPr>
        <w:spacing w:line="27" w:lineRule="exact"/>
        <w:rPr>
          <w:sz w:val="20"/>
          <w:szCs w:val="20"/>
        </w:rPr>
      </w:pPr>
      <w:bookmarkStart w:id="12" w:name="page13"/>
      <w:bookmarkEnd w:id="12"/>
      <w:r>
        <w:rPr>
          <w:sz w:val="20"/>
          <w:szCs w:val="20"/>
        </w:rPr>
        <w:lastRenderedPageBreak/>
        <w:pict>
          <v:line id="Shape 6" o:spid="_x0000_s1031" style="position:absolute;z-index:251644416;visibility:visible;mso-wrap-distance-left:0;mso-wrap-distance-right:0;mso-position-horizontal-relative:page;mso-position-vertical-relative:page" from="54.15pt,34.5pt" to="248.15pt,34.5pt" o:allowincell="f" strokeweight=".12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140"/>
        <w:gridCol w:w="100"/>
        <w:gridCol w:w="140"/>
        <w:gridCol w:w="180"/>
        <w:gridCol w:w="120"/>
        <w:gridCol w:w="200"/>
        <w:gridCol w:w="120"/>
        <w:gridCol w:w="30"/>
        <w:gridCol w:w="160"/>
        <w:gridCol w:w="140"/>
        <w:gridCol w:w="140"/>
        <w:gridCol w:w="160"/>
        <w:gridCol w:w="180"/>
        <w:gridCol w:w="220"/>
        <w:gridCol w:w="60"/>
        <w:gridCol w:w="1280"/>
        <w:gridCol w:w="160"/>
        <w:gridCol w:w="120"/>
        <w:gridCol w:w="30"/>
      </w:tblGrid>
      <w:tr w:rsidR="0086597E">
        <w:trPr>
          <w:trHeight w:val="2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9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gridSpan w:val="6"/>
            <w:vAlign w:val="bottom"/>
          </w:tcPr>
          <w:p w:rsidR="0086597E" w:rsidRDefault="00EA4012">
            <w:pPr>
              <w:spacing w:line="186" w:lineRule="auto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przesunięciem</w:t>
            </w: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6" w:lineRule="auto"/>
              <w:ind w:left="2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1254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4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3"/>
            <w:vAlign w:val="bottom"/>
          </w:tcPr>
          <w:p w:rsidR="0086597E" w:rsidRDefault="00EA401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przed</w:t>
            </w: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, Hawle nr kat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31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DN 250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4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gridSpan w:val="7"/>
            <w:vAlign w:val="bottom"/>
          </w:tcPr>
          <w:p w:rsidR="0086597E" w:rsidRDefault="00EA401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>zabezpieczenie</w:t>
            </w:r>
          </w:p>
        </w:tc>
        <w:tc>
          <w:tcPr>
            <w:tcW w:w="100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3"/>
                <w:szCs w:val="13"/>
              </w:rPr>
              <w:t>do rur PVC PN10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5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 w:val="restart"/>
            <w:textDirection w:val="btLr"/>
            <w:vAlign w:val="bottom"/>
          </w:tcPr>
          <w:p w:rsidR="0086597E" w:rsidRDefault="00EA4012">
            <w:pPr>
              <w:ind w:left="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8"/>
                <w:szCs w:val="8"/>
              </w:rPr>
              <w:t>Połączenia</w:t>
            </w:r>
          </w:p>
        </w:tc>
        <w:tc>
          <w:tcPr>
            <w:tcW w:w="140" w:type="dxa"/>
            <w:vMerge w:val="restart"/>
            <w:textDirection w:val="btLr"/>
            <w:vAlign w:val="bottom"/>
          </w:tcPr>
          <w:p w:rsidR="0086597E" w:rsidRDefault="00EA4012">
            <w:pPr>
              <w:ind w:left="4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8"/>
                <w:szCs w:val="8"/>
              </w:rPr>
              <w:t>zaciskowe,</w:t>
            </w:r>
          </w:p>
        </w:tc>
        <w:tc>
          <w:tcPr>
            <w:tcW w:w="180" w:type="dxa"/>
            <w:vMerge w:val="restart"/>
            <w:textDirection w:val="btLr"/>
            <w:vAlign w:val="bottom"/>
          </w:tcPr>
          <w:p w:rsidR="0086597E" w:rsidRDefault="00EA4012">
            <w:pPr>
              <w:ind w:left="9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7"/>
                <w:szCs w:val="7"/>
              </w:rPr>
              <w:t>zabezpieczone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Merge w:val="restart"/>
            <w:textDirection w:val="btLr"/>
            <w:vAlign w:val="bottom"/>
          </w:tcPr>
          <w:p w:rsidR="0086597E" w:rsidRDefault="00EA4012">
            <w:pPr>
              <w:ind w:left="8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7"/>
                <w:szCs w:val="7"/>
              </w:rPr>
              <w:t>przesunięciem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Merge w:val="restart"/>
            <w:textDirection w:val="btLr"/>
            <w:vAlign w:val="bottom"/>
          </w:tcPr>
          <w:p w:rsidR="0086597E" w:rsidRDefault="00EA4012">
            <w:pPr>
              <w:ind w:left="4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8"/>
                <w:szCs w:val="8"/>
              </w:rPr>
              <w:t>kołnierzowy</w:t>
            </w:r>
          </w:p>
        </w:tc>
        <w:tc>
          <w:tcPr>
            <w:tcW w:w="140" w:type="dxa"/>
            <w:vMerge w:val="restart"/>
            <w:textDirection w:val="btLr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3"/>
                <w:sz w:val="7"/>
                <w:szCs w:val="7"/>
              </w:rPr>
              <w:t>zabezpieczony</w:t>
            </w: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 w:val="restart"/>
            <w:textDirection w:val="btLr"/>
            <w:vAlign w:val="bottom"/>
          </w:tcPr>
          <w:p w:rsidR="0086597E" w:rsidRDefault="00EA4012">
            <w:pPr>
              <w:ind w:left="8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7"/>
                <w:szCs w:val="7"/>
              </w:rPr>
              <w:t>przesunięciem,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Dn 250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>[szt]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>95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5"/>
                <w:szCs w:val="5"/>
              </w:rPr>
              <w:t>PN16bar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extDirection w:val="btLr"/>
            <w:vAlign w:val="bottom"/>
          </w:tcPr>
          <w:p w:rsidR="0086597E" w:rsidRDefault="00EA4012">
            <w:pPr>
              <w:ind w:left="6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5"/>
                <w:szCs w:val="5"/>
              </w:rPr>
              <w:t>prze</w:t>
            </w:r>
            <w:r>
              <w:rPr>
                <w:rFonts w:ascii="Arial" w:eastAsia="Arial" w:hAnsi="Arial" w:cs="Arial"/>
                <w:w w:val="79"/>
                <w:sz w:val="5"/>
                <w:szCs w:val="5"/>
              </w:rPr>
              <w:t>d</w:t>
            </w:r>
          </w:p>
        </w:tc>
        <w:tc>
          <w:tcPr>
            <w:tcW w:w="20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gridSpan w:val="2"/>
            <w:textDirection w:val="btLr"/>
            <w:vAlign w:val="bottom"/>
          </w:tcPr>
          <w:p w:rsidR="0086597E" w:rsidRDefault="00EA4012">
            <w:pPr>
              <w:ind w:right="2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5"/>
                <w:szCs w:val="5"/>
              </w:rPr>
              <w:t>PN16</w:t>
            </w:r>
          </w:p>
        </w:tc>
        <w:tc>
          <w:tcPr>
            <w:tcW w:w="160" w:type="dxa"/>
            <w:tcBorders>
              <w:lef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1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4"/>
                <w:szCs w:val="4"/>
              </w:rPr>
              <w:t>łącznik</w:t>
            </w: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extDirection w:val="btLr"/>
            <w:vAlign w:val="bottom"/>
          </w:tcPr>
          <w:p w:rsidR="0086597E" w:rsidRDefault="00EA4012">
            <w:pPr>
              <w:ind w:left="6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5"/>
                <w:szCs w:val="5"/>
              </w:rPr>
              <w:t>przed</w:t>
            </w:r>
          </w:p>
        </w:tc>
        <w:tc>
          <w:tcPr>
            <w:tcW w:w="18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9" w:lineRule="auto"/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Dn 250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1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"/>
                <w:szCs w:val="2"/>
              </w:rPr>
              <w:t>[szt][szt][szt]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3"/>
                <w:szCs w:val="3"/>
              </w:rPr>
              <w:t>858689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Dn 80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7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9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Dn 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3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gridSpan w:val="4"/>
            <w:vMerge w:val="restart"/>
            <w:vAlign w:val="bottom"/>
          </w:tcPr>
          <w:p w:rsidR="0086597E" w:rsidRDefault="00EA4012">
            <w:pPr>
              <w:spacing w:line="22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3"/>
                <w:szCs w:val="13"/>
              </w:rPr>
              <w:t>uzbrojenia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3"/>
                <w:szCs w:val="13"/>
              </w:rPr>
              <w:t>do oznakowania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tabliczka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7"/>
                <w:szCs w:val="7"/>
              </w:rPr>
              <w:t>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8"/>
                <w:szCs w:val="8"/>
              </w:rPr>
              <w:t>84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gridSpan w:val="4"/>
            <w:vMerge w:val="restart"/>
            <w:vAlign w:val="bottom"/>
          </w:tcPr>
          <w:p w:rsidR="0086597E" w:rsidRDefault="00EA4012">
            <w:pPr>
              <w:spacing w:line="21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podkładowa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gridSpan w:val="3"/>
            <w:vMerge w:val="restart"/>
            <w:vAlign w:val="bottom"/>
          </w:tcPr>
          <w:p w:rsidR="0086597E" w:rsidRDefault="00EA4012">
            <w:pPr>
              <w:spacing w:line="219" w:lineRule="auto"/>
              <w:ind w:right="10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płyta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8"/>
                <w:szCs w:val="8"/>
              </w:rPr>
              <w:t>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>83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gridSpan w:val="3"/>
            <w:vMerge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3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gridSpan w:val="4"/>
            <w:vMerge w:val="restart"/>
            <w:vAlign w:val="bottom"/>
          </w:tcPr>
          <w:p w:rsidR="0086597E" w:rsidRDefault="00EA4012">
            <w:pPr>
              <w:spacing w:line="22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>do zasuw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skrzynka uliczna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7"/>
                <w:szCs w:val="7"/>
              </w:rPr>
              <w:t>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8"/>
                <w:szCs w:val="8"/>
              </w:rPr>
              <w:t>82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86597E" w:rsidRDefault="00EA4012">
            <w:pPr>
              <w:spacing w:line="192" w:lineRule="auto"/>
              <w:ind w:right="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2"/>
                <w:szCs w:val="12"/>
              </w:rPr>
              <w:t>zasuw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9" w:lineRule="auto"/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Dn 250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8"/>
                <w:szCs w:val="8"/>
              </w:rPr>
              <w:t>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8"/>
                <w:szCs w:val="8"/>
              </w:rPr>
              <w:t>80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gridSpan w:val="6"/>
            <w:vMerge w:val="restart"/>
            <w:vAlign w:val="bottom"/>
          </w:tcPr>
          <w:p w:rsidR="0086597E" w:rsidRDefault="00EA401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obudowy do</w:t>
            </w: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4" w:lineRule="auto"/>
              <w:ind w:right="15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teleskopowe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2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6"/>
            <w:vMerge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Dn 80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8"/>
                <w:szCs w:val="8"/>
              </w:rPr>
              <w:t>[szt]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>77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0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gridSpan w:val="6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2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gridSpan w:val="3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5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>hydrant</w:t>
            </w:r>
          </w:p>
        </w:tc>
        <w:tc>
          <w:tcPr>
            <w:tcW w:w="140" w:type="dxa"/>
            <w:textDirection w:val="btLr"/>
            <w:vAlign w:val="bottom"/>
          </w:tcPr>
          <w:p w:rsidR="0086597E" w:rsidRDefault="00EA4012">
            <w:pPr>
              <w:ind w:left="2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0"/>
                <w:szCs w:val="10"/>
              </w:rPr>
              <w:t>nadziemnywg</w:t>
            </w:r>
          </w:p>
        </w:tc>
        <w:tc>
          <w:tcPr>
            <w:tcW w:w="180" w:type="dxa"/>
            <w:textDirection w:val="btLr"/>
            <w:vAlign w:val="bottom"/>
          </w:tcPr>
          <w:p w:rsidR="0086597E" w:rsidRDefault="00EA4012">
            <w:pPr>
              <w:ind w:left="9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7"/>
                <w:szCs w:val="7"/>
              </w:rPr>
              <w:t>PN-EN14384 ,</w:t>
            </w:r>
          </w:p>
        </w:tc>
        <w:tc>
          <w:tcPr>
            <w:tcW w:w="120" w:type="dxa"/>
            <w:textDirection w:val="btLr"/>
            <w:vAlign w:val="bottom"/>
          </w:tcPr>
          <w:p w:rsidR="0086597E" w:rsidRDefault="00EA4012">
            <w:pPr>
              <w:ind w:left="2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8"/>
                <w:szCs w:val="8"/>
              </w:rPr>
              <w:t>zabezpieczony</w:t>
            </w:r>
          </w:p>
        </w:tc>
        <w:tc>
          <w:tcPr>
            <w:tcW w:w="200" w:type="dxa"/>
            <w:textDirection w:val="btLr"/>
            <w:vAlign w:val="bottom"/>
          </w:tcPr>
          <w:p w:rsidR="0086597E" w:rsidRDefault="00EA4012">
            <w:pPr>
              <w:ind w:left="4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11"/>
                <w:szCs w:val="11"/>
              </w:rPr>
              <w:t>wprzypadku</w:t>
            </w:r>
          </w:p>
        </w:tc>
        <w:tc>
          <w:tcPr>
            <w:tcW w:w="140" w:type="dxa"/>
            <w:gridSpan w:val="2"/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3"/>
                <w:szCs w:val="13"/>
              </w:rPr>
              <w:t>złamania</w:t>
            </w:r>
          </w:p>
        </w:tc>
        <w:tc>
          <w:tcPr>
            <w:tcW w:w="160" w:type="dxa"/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2"/>
                <w:szCs w:val="12"/>
              </w:rPr>
              <w:t>Centrum</w:t>
            </w:r>
          </w:p>
        </w:tc>
        <w:tc>
          <w:tcPr>
            <w:tcW w:w="140" w:type="dxa"/>
            <w:textDirection w:val="btLr"/>
            <w:vAlign w:val="bottom"/>
          </w:tcPr>
          <w:p w:rsidR="0086597E" w:rsidRDefault="00EA4012">
            <w:pPr>
              <w:ind w:left="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2"/>
                <w:szCs w:val="12"/>
              </w:rPr>
              <w:t>Naukowo-</w:t>
            </w:r>
          </w:p>
        </w:tc>
        <w:tc>
          <w:tcPr>
            <w:tcW w:w="480" w:type="dxa"/>
            <w:gridSpan w:val="3"/>
            <w:textDirection w:val="btLr"/>
            <w:vAlign w:val="bottom"/>
          </w:tcPr>
          <w:p w:rsidR="0086597E" w:rsidRDefault="00EA4012">
            <w:pPr>
              <w:ind w:left="41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  <w:t>BadawczeOchronyPrzeciwpożarowej,Józefów,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5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12"/>
                <w:szCs w:val="12"/>
              </w:rPr>
              <w:t>Państwowy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DN 80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8"/>
                <w:szCs w:val="8"/>
              </w:rPr>
              <w:t>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8"/>
                <w:szCs w:val="8"/>
              </w:rPr>
              <w:t>76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430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5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extDirection w:val="btLr"/>
            <w:vAlign w:val="bottom"/>
          </w:tcPr>
          <w:p w:rsidR="0086597E" w:rsidRDefault="00EA4012">
            <w:pPr>
              <w:ind w:left="4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5"/>
                <w:szCs w:val="5"/>
              </w:rPr>
              <w:t>zasuwaz</w:t>
            </w:r>
          </w:p>
        </w:tc>
        <w:tc>
          <w:tcPr>
            <w:tcW w:w="140" w:type="dxa"/>
            <w:textDirection w:val="btLr"/>
            <w:vAlign w:val="bottom"/>
          </w:tcPr>
          <w:p w:rsidR="0086597E" w:rsidRDefault="00EA4012">
            <w:pPr>
              <w:ind w:left="8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5"/>
                <w:szCs w:val="5"/>
              </w:rPr>
              <w:t>miękkim</w:t>
            </w:r>
          </w:p>
        </w:tc>
        <w:tc>
          <w:tcPr>
            <w:tcW w:w="180" w:type="dxa"/>
            <w:textDirection w:val="btLr"/>
            <w:vAlign w:val="bottom"/>
          </w:tcPr>
          <w:p w:rsidR="0086597E" w:rsidRDefault="00EA4012">
            <w:pPr>
              <w:ind w:left="12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4"/>
                <w:szCs w:val="4"/>
              </w:rPr>
              <w:t>uszczelnie</w:t>
            </w:r>
          </w:p>
        </w:tc>
        <w:tc>
          <w:tcPr>
            <w:tcW w:w="120" w:type="dxa"/>
            <w:textDirection w:val="btLr"/>
            <w:vAlign w:val="bottom"/>
          </w:tcPr>
          <w:p w:rsidR="0086597E" w:rsidRDefault="00EA4012">
            <w:pPr>
              <w:ind w:left="6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5"/>
                <w:szCs w:val="5"/>
              </w:rPr>
              <w:t>niem-typ</w:t>
            </w:r>
          </w:p>
        </w:tc>
        <w:tc>
          <w:tcPr>
            <w:tcW w:w="200" w:type="dxa"/>
            <w:textDirection w:val="btLr"/>
            <w:vAlign w:val="bottom"/>
          </w:tcPr>
          <w:p w:rsidR="0086597E" w:rsidRDefault="00EA4012">
            <w:pPr>
              <w:ind w:left="10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5"/>
                <w:szCs w:val="5"/>
              </w:rPr>
              <w:t>Ekrótka-</w:t>
            </w:r>
          </w:p>
        </w:tc>
        <w:tc>
          <w:tcPr>
            <w:tcW w:w="140" w:type="dxa"/>
            <w:gridSpan w:val="2"/>
            <w:textDirection w:val="btLr"/>
            <w:vAlign w:val="bottom"/>
          </w:tcPr>
          <w:p w:rsidR="0086597E" w:rsidRDefault="00EA4012">
            <w:pPr>
              <w:ind w:right="2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7"/>
                <w:szCs w:val="7"/>
              </w:rPr>
              <w:t>PN10</w:t>
            </w: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gridSpan w:val="4"/>
            <w:vMerge w:val="restart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Dn 250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extDirection w:val="btLr"/>
            <w:vAlign w:val="bottom"/>
          </w:tcPr>
          <w:p w:rsidR="0086597E" w:rsidRDefault="00EA4012">
            <w:pPr>
              <w:ind w:left="1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7"/>
                <w:sz w:val="4"/>
                <w:szCs w:val="4"/>
              </w:rPr>
              <w:t>wewnatrz,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23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33"/>
                <w:sz w:val="1"/>
                <w:szCs w:val="1"/>
              </w:rPr>
              <w:t>wrzecionozestalinierdzewnej,uszczelkizelastomeru,klinzpowłokąelastomerową,wgPN-EN1171,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37"/>
              <w:rPr>
                <w:sz w:val="20"/>
                <w:szCs w:val="20"/>
              </w:rPr>
            </w:pPr>
            <w:r>
              <w:rPr>
                <w:rFonts w:eastAsia="Times New Roman"/>
                <w:w w:val="78"/>
                <w:sz w:val="5"/>
                <w:szCs w:val="5"/>
              </w:rPr>
              <w:t>[szt][szt]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5"/>
                <w:szCs w:val="5"/>
              </w:rPr>
              <w:t>7174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11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gridSpan w:val="3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5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gridSpan w:val="3"/>
            <w:vAlign w:val="bottom"/>
          </w:tcPr>
          <w:p w:rsidR="0086597E" w:rsidRDefault="00EA4012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Dn 80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extDirection w:val="btLr"/>
            <w:vAlign w:val="bottom"/>
          </w:tcPr>
          <w:p w:rsidR="0086597E" w:rsidRDefault="00EA4012">
            <w:pPr>
              <w:ind w:left="16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27"/>
                <w:sz w:val="1"/>
                <w:szCs w:val="1"/>
              </w:rPr>
              <w:t>Kształtkiżeliwne</w:t>
            </w:r>
          </w:p>
        </w:tc>
        <w:tc>
          <w:tcPr>
            <w:tcW w:w="120" w:type="dxa"/>
            <w:textDirection w:val="btLr"/>
            <w:vAlign w:val="bottom"/>
          </w:tcPr>
          <w:p w:rsidR="0086597E" w:rsidRDefault="00EA4012">
            <w:pPr>
              <w:ind w:left="10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36"/>
                <w:sz w:val="1"/>
                <w:szCs w:val="1"/>
              </w:rPr>
              <w:t>kołnierzowe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4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68"/>
                <w:sz w:val="1"/>
                <w:szCs w:val="1"/>
              </w:rPr>
              <w:t>Krócie</w:t>
            </w:r>
          </w:p>
        </w:tc>
        <w:tc>
          <w:tcPr>
            <w:tcW w:w="620" w:type="dxa"/>
            <w:gridSpan w:val="4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  <w:t>króciec 1-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83"/>
              <w:rPr>
                <w:sz w:val="20"/>
                <w:szCs w:val="20"/>
              </w:rPr>
            </w:pPr>
            <w:r>
              <w:rPr>
                <w:rFonts w:eastAsia="Times New Roman"/>
                <w:w w:val="21"/>
                <w:sz w:val="1"/>
                <w:szCs w:val="1"/>
              </w:rPr>
              <w:t>[szt][szt][szt][szt][szt]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w w:val="39"/>
                <w:sz w:val="1"/>
                <w:szCs w:val="1"/>
              </w:rPr>
              <w:t>5657585970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115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4"/>
            <w:vAlign w:val="bottom"/>
          </w:tcPr>
          <w:p w:rsidR="0086597E" w:rsidRDefault="00EA4012">
            <w:pPr>
              <w:spacing w:line="18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ze stopką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01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DN 80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7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 w:val="restart"/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>redukc</w:t>
            </w:r>
          </w:p>
        </w:tc>
        <w:tc>
          <w:tcPr>
            <w:tcW w:w="160" w:type="dxa"/>
            <w:vMerge w:val="restart"/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yjny2-</w:t>
            </w:r>
          </w:p>
        </w:tc>
        <w:tc>
          <w:tcPr>
            <w:tcW w:w="180" w:type="dxa"/>
            <w:vMerge w:val="restart"/>
            <w:textDirection w:val="btLr"/>
            <w:vAlign w:val="bottom"/>
          </w:tcPr>
          <w:p w:rsidR="0086597E" w:rsidRDefault="00EA4012">
            <w:pPr>
              <w:ind w:left="3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kołnier</w:t>
            </w: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>zowy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9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3"/>
                <w:szCs w:val="13"/>
              </w:rPr>
              <w:t>Dn 250/80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 w:val="restart"/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c</w:t>
            </w: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9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Dn150/80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2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4"/>
            <w:vMerge w:val="restart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króciec 2-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DN 80-L=1000mm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7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9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2" w:lineRule="auto"/>
              <w:ind w:right="15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kołnierzowy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FK-S , DN 200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0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86597E" w:rsidRDefault="00EA4012">
            <w:pPr>
              <w:spacing w:line="18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2"/>
                <w:szCs w:val="12"/>
              </w:rPr>
              <w:t>90°</w:t>
            </w: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 250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7"/>
                <w:szCs w:val="7"/>
              </w:rPr>
              <w:t>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8"/>
                <w:szCs w:val="8"/>
              </w:rPr>
              <w:t>55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ind w:right="1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3"/>
                <w:szCs w:val="13"/>
              </w:rPr>
              <w:t>Łuk 1-MQ.kiel-W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0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gridSpan w:val="2"/>
            <w:textDirection w:val="btLr"/>
            <w:vAlign w:val="bottom"/>
          </w:tcPr>
          <w:p w:rsidR="0086597E" w:rsidRDefault="00EA4012">
            <w:pPr>
              <w:ind w:left="8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6"/>
                <w:szCs w:val="6"/>
              </w:rPr>
              <w:t>PN10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DN 90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48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4"/>
                <w:szCs w:val="4"/>
              </w:rPr>
              <w:t>[szt][szt]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1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7"/>
                <w:szCs w:val="7"/>
              </w:rPr>
              <w:t>5152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45°</w:t>
            </w: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 250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3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gridSpan w:val="2"/>
            <w:vMerge w:val="restart"/>
            <w:textDirection w:val="btLr"/>
            <w:vAlign w:val="bottom"/>
          </w:tcPr>
          <w:p w:rsidR="0086597E" w:rsidRDefault="00EA4012">
            <w:pPr>
              <w:ind w:left="7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3"/>
                <w:sz w:val="7"/>
                <w:szCs w:val="7"/>
              </w:rPr>
              <w:t>PVC-U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7" w:lineRule="auto"/>
              <w:ind w:right="1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3"/>
                <w:szCs w:val="13"/>
              </w:rPr>
              <w:t>Łuk 1-MQ.kiel-W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DN 90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48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4"/>
                <w:szCs w:val="4"/>
              </w:rPr>
              <w:t>[szt][szt]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5"/>
                <w:szCs w:val="5"/>
              </w:rPr>
              <w:t>4849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9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86597E" w:rsidRDefault="00EA4012">
            <w:pPr>
              <w:spacing w:line="20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  <w:t>30°</w:t>
            </w: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 250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Merge w:val="restart"/>
            <w:textDirection w:val="btLr"/>
            <w:vAlign w:val="bottom"/>
          </w:tcPr>
          <w:p w:rsidR="0086597E" w:rsidRDefault="00EA4012">
            <w:pPr>
              <w:ind w:left="14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kształtkikielichowe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7" w:lineRule="auto"/>
              <w:ind w:right="1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Łuk 1-MQ.kiel-W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textDirection w:val="btLr"/>
            <w:vAlign w:val="bottom"/>
          </w:tcPr>
          <w:p w:rsidR="0086597E" w:rsidRDefault="00EA4012">
            <w:pPr>
              <w:ind w:left="83"/>
              <w:rPr>
                <w:sz w:val="20"/>
                <w:szCs w:val="20"/>
              </w:rPr>
            </w:pPr>
            <w:r>
              <w:rPr>
                <w:rFonts w:eastAsia="Times New Roman"/>
                <w:w w:val="0"/>
                <w:sz w:val="1"/>
                <w:szCs w:val="1"/>
              </w:rPr>
              <w:t>[szt][szt][szt][szt][szt]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textDirection w:val="btLr"/>
            <w:vAlign w:val="bottom"/>
          </w:tcPr>
          <w:p w:rsidR="0086597E" w:rsidRDefault="00EA4012">
            <w:pPr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w w:val="65535"/>
                <w:sz w:val="1"/>
                <w:szCs w:val="1"/>
              </w:rPr>
              <w:t>4444454647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11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2" w:lineRule="auto"/>
              <w:ind w:right="1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3"/>
                <w:szCs w:val="13"/>
              </w:rPr>
              <w:t>Łuk 1-MQ.kiel-W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DN 90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22°</w:t>
            </w: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 250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3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ind w:right="1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3"/>
                <w:szCs w:val="13"/>
              </w:rPr>
              <w:t>Łuk 1-MQ.kiel-W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9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DN 90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 400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11°</w:t>
            </w: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6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 250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6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DN 90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8"/>
                <w:szCs w:val="8"/>
              </w:rPr>
              <w:t>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8"/>
                <w:szCs w:val="8"/>
              </w:rPr>
              <w:t>43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gridSpan w:val="7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gridSpan w:val="7"/>
            <w:textDirection w:val="btLr"/>
            <w:vAlign w:val="bottom"/>
          </w:tcPr>
          <w:p w:rsidR="0086597E" w:rsidRDefault="00EA4012">
            <w:pPr>
              <w:ind w:left="62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ksztaltkizaciskowePolyrac</w:t>
            </w: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9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63*2"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8"/>
                <w:szCs w:val="8"/>
              </w:rPr>
              <w:t>[szt]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>41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gridSpan w:val="4"/>
            <w:vMerge w:val="restart"/>
            <w:vAlign w:val="bottom"/>
          </w:tcPr>
          <w:p w:rsidR="0086597E" w:rsidRDefault="00EA4012">
            <w:pPr>
              <w:spacing w:line="18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adapter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4"/>
        </w:trPr>
        <w:tc>
          <w:tcPr>
            <w:tcW w:w="360" w:type="dxa"/>
            <w:vMerge w:val="restart"/>
            <w:textDirection w:val="btLr"/>
            <w:vAlign w:val="bottom"/>
          </w:tcPr>
          <w:p w:rsidR="0086597E" w:rsidRDefault="00EA4012">
            <w:pPr>
              <w:ind w:left="16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"/>
                <w:szCs w:val="1"/>
              </w:rPr>
              <w:t>SIEĆWODOCIĄGOWA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gridSpan w:val="2"/>
            <w:vMerge w:val="restart"/>
            <w:textDirection w:val="btLr"/>
            <w:vAlign w:val="bottom"/>
          </w:tcPr>
          <w:p w:rsidR="0086597E" w:rsidRDefault="00EA4012">
            <w:pPr>
              <w:ind w:left="9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2"/>
                <w:szCs w:val="2"/>
              </w:rPr>
              <w:t>OSŁONOWE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40*1‚1/2"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83"/>
              <w:rPr>
                <w:sz w:val="20"/>
                <w:szCs w:val="20"/>
              </w:rPr>
            </w:pPr>
            <w:r>
              <w:rPr>
                <w:rFonts w:eastAsia="Times New Roman"/>
                <w:w w:val="42"/>
                <w:sz w:val="1"/>
                <w:szCs w:val="1"/>
              </w:rPr>
              <w:t>[szt][szt][szt][kpl][szt][szt][szt][szt][szt][szt][szt][szt][szt]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1"/>
                <w:szCs w:val="1"/>
              </w:rPr>
              <w:t>293031323435383940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9"/>
        </w:trPr>
        <w:tc>
          <w:tcPr>
            <w:tcW w:w="360" w:type="dxa"/>
            <w:vMerge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gridSpan w:val="6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90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33"/>
                <w:sz w:val="1"/>
                <w:szCs w:val="1"/>
              </w:rPr>
              <w:t>neiosłonowe2-dzielneczelnieniarurpłozystal.ocynk.typ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9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gridSpan w:val="3"/>
            <w:vAlign w:val="bottom"/>
          </w:tcPr>
          <w:p w:rsidR="0086597E" w:rsidRDefault="00EA4012">
            <w:pPr>
              <w:spacing w:line="182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uliczna</w:t>
            </w:r>
          </w:p>
        </w:tc>
        <w:tc>
          <w:tcPr>
            <w:tcW w:w="20" w:type="dxa"/>
            <w:vMerge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gridSpan w:val="4"/>
            <w:vMerge w:val="restart"/>
            <w:vAlign w:val="bottom"/>
          </w:tcPr>
          <w:p w:rsidR="0086597E" w:rsidRDefault="00EA4012">
            <w:pPr>
              <w:spacing w:line="21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Nr</w:t>
            </w: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 xml:space="preserve"> 1650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gridSpan w:val="5"/>
            <w:vMerge w:val="restart"/>
            <w:vAlign w:val="bottom"/>
          </w:tcPr>
          <w:p w:rsidR="0086597E" w:rsidRDefault="00EA4012">
            <w:pPr>
              <w:spacing w:line="184" w:lineRule="auto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skrzynkaa</w:t>
            </w: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gridSpan w:val="5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9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gridSpan w:val="5"/>
            <w:tcBorders>
              <w:top w:val="single" w:sz="8" w:space="0" w:color="auto"/>
            </w:tcBorders>
            <w:vAlign w:val="bottom"/>
          </w:tcPr>
          <w:p w:rsidR="0086597E" w:rsidRDefault="00EA4012">
            <w:pPr>
              <w:spacing w:line="185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teleskopowa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86597E" w:rsidRDefault="00EA4012">
            <w:pPr>
              <w:spacing w:line="222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Nr 9601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gridSpan w:val="5"/>
            <w:vMerge w:val="restart"/>
            <w:vAlign w:val="bottom"/>
          </w:tcPr>
          <w:p w:rsidR="0086597E" w:rsidRDefault="00EA4012">
            <w:pPr>
              <w:spacing w:line="181" w:lineRule="auto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obudowa</w:t>
            </w: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gridSpan w:val="5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0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1"/>
                <w:szCs w:val="11"/>
              </w:rPr>
              <w:t>DN250/2"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gridSpan w:val="4"/>
            <w:vMerge w:val="restart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3"/>
                <w:szCs w:val="13"/>
              </w:rPr>
              <w:t>nawiercania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spacing w:line="202" w:lineRule="auto"/>
              <w:ind w:right="1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HAKU Nr 5250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2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DN250/1 1,4"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4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6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gridSpan w:val="4"/>
            <w:vMerge w:val="restart"/>
            <w:vAlign w:val="bottom"/>
          </w:tcPr>
          <w:p w:rsidR="0086597E" w:rsidRDefault="00EA4012">
            <w:pPr>
              <w:spacing w:line="237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opaska do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gridSpan w:val="4"/>
            <w:vMerge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7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9" w:lineRule="auto"/>
              <w:ind w:right="1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HAKU Nr 5230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DN250/DN80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gridSpan w:val="5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03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gridSpan w:val="6"/>
            <w:vAlign w:val="bottom"/>
          </w:tcPr>
          <w:p w:rsidR="0086597E" w:rsidRDefault="00EA4012">
            <w:pPr>
              <w:spacing w:line="195" w:lineRule="auto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domowych-PE</w:t>
            </w: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11"/>
                <w:szCs w:val="11"/>
              </w:rPr>
              <w:t>2"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5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gridSpan w:val="6"/>
            <w:vMerge w:val="restart"/>
            <w:vAlign w:val="bottom"/>
          </w:tcPr>
          <w:p w:rsidR="0086597E" w:rsidRDefault="00EA4012">
            <w:pPr>
              <w:spacing w:line="198" w:lineRule="auto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do przyłączy</w:t>
            </w: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gridSpan w:val="4"/>
            <w:vMerge w:val="restart"/>
            <w:vAlign w:val="bottom"/>
          </w:tcPr>
          <w:p w:rsidR="0086597E" w:rsidRDefault="00EA4012">
            <w:pPr>
              <w:spacing w:line="19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nr 3130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2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6"/>
            <w:vMerge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1 1/4"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10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gridSpan w:val="6"/>
            <w:vMerge w:val="restart"/>
            <w:vAlign w:val="bottom"/>
          </w:tcPr>
          <w:p w:rsidR="0086597E" w:rsidRDefault="00EA401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zawór katowy</w:t>
            </w: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0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gridSpan w:val="6"/>
            <w:vMerge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4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R*11, h=26(dla 369,4/250)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4"/>
        </w:trPr>
        <w:tc>
          <w:tcPr>
            <w:tcW w:w="360" w:type="dxa"/>
            <w:vMerge w:val="restart"/>
            <w:textDirection w:val="btLr"/>
            <w:vAlign w:val="bottom"/>
          </w:tcPr>
          <w:p w:rsidR="0086597E" w:rsidRDefault="00EA4012">
            <w:pPr>
              <w:ind w:left="34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"/>
                <w:szCs w:val="1"/>
              </w:rPr>
              <w:t>ZESTAWIENIETABELARYCZNE-SPECYFIKACJA-BudowaulicyBudowlanejwKętrzynie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9"/>
        </w:trPr>
        <w:tc>
          <w:tcPr>
            <w:tcW w:w="360" w:type="dxa"/>
            <w:vMerge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85"/>
              <w:rPr>
                <w:sz w:val="20"/>
                <w:szCs w:val="20"/>
              </w:rPr>
            </w:pPr>
            <w:r>
              <w:rPr>
                <w:rFonts w:eastAsia="Times New Roman"/>
                <w:w w:val="59"/>
                <w:sz w:val="1"/>
                <w:szCs w:val="1"/>
              </w:rPr>
              <w:t>D:\APROJEK\PROJ-2015\KETRZYNBUDOWLANA\PROJEKT\OBLICZENIA\WODA\SPECYF-WODOC-BUDOWLANA-1.123</w:t>
            </w: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40-B-17(dla 40-50)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8"/>
                <w:szCs w:val="8"/>
              </w:rPr>
              <w:t>26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4"/>
        </w:trPr>
        <w:tc>
          <w:tcPr>
            <w:tcW w:w="360" w:type="dxa"/>
            <w:vMerge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Merge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textDirection w:val="btLr"/>
            <w:vAlign w:val="bottom"/>
          </w:tcPr>
          <w:p w:rsidR="0086597E" w:rsidRDefault="00EA4012">
            <w:pPr>
              <w:ind w:left="14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ODCINEKSIECI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3"/>
                <w:szCs w:val="3"/>
              </w:rPr>
              <w:t>PVC-U</w:t>
            </w:r>
          </w:p>
        </w:tc>
        <w:tc>
          <w:tcPr>
            <w:tcW w:w="140" w:type="dxa"/>
            <w:textDirection w:val="btLr"/>
            <w:vAlign w:val="bottom"/>
          </w:tcPr>
          <w:p w:rsidR="0086597E" w:rsidRDefault="00EA4012">
            <w:pPr>
              <w:ind w:left="6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4"/>
                <w:szCs w:val="4"/>
              </w:rPr>
              <w:t>PN10(</w:t>
            </w:r>
          </w:p>
        </w:tc>
        <w:tc>
          <w:tcPr>
            <w:tcW w:w="300" w:type="dxa"/>
            <w:gridSpan w:val="2"/>
            <w:textDirection w:val="btLr"/>
            <w:vAlign w:val="bottom"/>
          </w:tcPr>
          <w:p w:rsidR="0086597E" w:rsidRDefault="00EA4012">
            <w:pPr>
              <w:ind w:left="12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"/>
                <w:szCs w:val="2"/>
              </w:rPr>
              <w:t>ODCINEK</w:t>
            </w: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36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"/>
                <w:szCs w:val="1"/>
              </w:rPr>
              <w:t>oznaczonegopktu)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24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47"/>
                <w:sz w:val="1"/>
                <w:szCs w:val="1"/>
              </w:rPr>
              <w:t>pikietażopisodcinka(poczatekodcinka)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0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1"/>
                <w:szCs w:val="1"/>
              </w:rPr>
              <w:t>[m][m]</w:t>
            </w:r>
            <w:r>
              <w:rPr>
                <w:rFonts w:eastAsia="Times New Roman"/>
                <w:w w:val="79"/>
                <w:sz w:val="1"/>
                <w:szCs w:val="1"/>
              </w:rPr>
              <w:t>[m][m][m][m][m]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1"/>
                <w:szCs w:val="1"/>
              </w:rPr>
              <w:t>2345691314171819192025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9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96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0"/>
                <w:szCs w:val="10"/>
              </w:rPr>
              <w:t>GP-SR (369,4/250)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GP-SR (101,6/63)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GP-SR (101,6/40)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gridSpan w:val="2"/>
            <w:vMerge w:val="restart"/>
            <w:textDirection w:val="btLr"/>
            <w:vAlign w:val="bottom"/>
          </w:tcPr>
          <w:p w:rsidR="0086597E" w:rsidRDefault="00EA4012">
            <w:pPr>
              <w:ind w:left="8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RURY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DN 150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7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19" w:lineRule="auto"/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DN 100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0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5"/>
                <w:szCs w:val="5"/>
              </w:rPr>
              <w:t>wanez</w:t>
            </w:r>
          </w:p>
        </w:tc>
        <w:tc>
          <w:tcPr>
            <w:tcW w:w="140" w:type="dxa"/>
            <w:textDirection w:val="btLr"/>
            <w:vAlign w:val="bottom"/>
          </w:tcPr>
          <w:p w:rsidR="0086597E" w:rsidRDefault="00EA4012">
            <w:pPr>
              <w:ind w:left="8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5"/>
                <w:szCs w:val="5"/>
              </w:rPr>
              <w:t>nowym</w:t>
            </w:r>
          </w:p>
        </w:tc>
        <w:tc>
          <w:tcPr>
            <w:tcW w:w="140" w:type="dxa"/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  <w:tc>
          <w:tcPr>
            <w:tcW w:w="160" w:type="dxa"/>
            <w:textDirection w:val="btLr"/>
            <w:vAlign w:val="bottom"/>
          </w:tcPr>
          <w:p w:rsidR="0086597E" w:rsidRDefault="00EA4012">
            <w:pPr>
              <w:ind w:left="6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5"/>
                <w:szCs w:val="5"/>
              </w:rPr>
              <w:t>rurocią</w:t>
            </w:r>
          </w:p>
        </w:tc>
        <w:tc>
          <w:tcPr>
            <w:tcW w:w="180" w:type="dxa"/>
            <w:textDirection w:val="btLr"/>
            <w:vAlign w:val="bottom"/>
          </w:tcPr>
          <w:p w:rsidR="0086597E" w:rsidRDefault="00EA4012">
            <w:pPr>
              <w:ind w:left="9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6"/>
                <w:szCs w:val="6"/>
              </w:rPr>
              <w:t>gami(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5"/>
                <w:szCs w:val="5"/>
              </w:rPr>
              <w:t>SDR26</w:t>
            </w: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400*15,3(dla Dz250)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2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110*4,2(dla Dz40-63)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gridSpan w:val="4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9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gridSpan w:val="4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do .ruroc.znak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86597E" w:rsidRDefault="00EA4012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1"/>
                <w:szCs w:val="11"/>
              </w:rPr>
              <w:t>z wkładką metalową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223" w:lineRule="auto"/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3"/>
                <w:szCs w:val="13"/>
              </w:rPr>
              <w:t>taśma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0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extDirection w:val="btLr"/>
            <w:vAlign w:val="bottom"/>
          </w:tcPr>
          <w:p w:rsidR="0086597E" w:rsidRDefault="00EA4012">
            <w:pPr>
              <w:ind w:left="11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5"/>
                <w:szCs w:val="5"/>
              </w:rPr>
              <w:t>rurocią</w:t>
            </w:r>
          </w:p>
        </w:tc>
        <w:tc>
          <w:tcPr>
            <w:tcW w:w="120" w:type="dxa"/>
            <w:textDirection w:val="btLr"/>
            <w:vAlign w:val="bottom"/>
          </w:tcPr>
          <w:p w:rsidR="0086597E" w:rsidRDefault="00EA4012">
            <w:pPr>
              <w:ind w:left="5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6"/>
                <w:szCs w:val="6"/>
              </w:rPr>
              <w:t>giPVC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extDirection w:val="btLr"/>
            <w:vAlign w:val="bottom"/>
          </w:tcPr>
          <w:p w:rsidR="0086597E" w:rsidRDefault="00EA4012">
            <w:pPr>
              <w:ind w:left="6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5"/>
                <w:szCs w:val="5"/>
              </w:rPr>
              <w:t>liczone</w:t>
            </w:r>
          </w:p>
        </w:tc>
        <w:tc>
          <w:tcPr>
            <w:tcW w:w="160" w:type="dxa"/>
            <w:textDirection w:val="btLr"/>
            <w:vAlign w:val="bottom"/>
          </w:tcPr>
          <w:p w:rsidR="0086597E" w:rsidRDefault="00EA4012">
            <w:pPr>
              <w:ind w:left="1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do</w:t>
            </w: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1"/>
                <w:szCs w:val="11"/>
              </w:rPr>
              <w:t>DN 250 (280*10,7)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3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84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28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1"/>
                <w:szCs w:val="11"/>
              </w:rPr>
              <w:t>DN 80 (90*4,3)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1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53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extDirection w:val="btLr"/>
            <w:vAlign w:val="bottom"/>
          </w:tcPr>
          <w:p w:rsidR="0086597E" w:rsidRDefault="00EA4012">
            <w:pPr>
              <w:ind w:left="8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5"/>
                <w:szCs w:val="5"/>
              </w:rPr>
              <w:t>oznaczeni</w:t>
            </w:r>
          </w:p>
        </w:tc>
        <w:tc>
          <w:tcPr>
            <w:tcW w:w="160" w:type="dxa"/>
            <w:textDirection w:val="btLr"/>
            <w:vAlign w:val="bottom"/>
          </w:tcPr>
          <w:p w:rsidR="0086597E" w:rsidRDefault="00EA4012">
            <w:pPr>
              <w:ind w:left="6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5"/>
                <w:szCs w:val="5"/>
              </w:rPr>
              <w:t>eodcinka</w:t>
            </w: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 w:val="restart"/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koniec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11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5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vAlign w:val="bottom"/>
          </w:tcPr>
          <w:p w:rsidR="0086597E" w:rsidRDefault="00EA4012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początek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2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67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53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5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vAlign w:val="bottom"/>
          </w:tcPr>
          <w:p w:rsidR="0086597E" w:rsidRDefault="00EA4012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.p.l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98" w:lineRule="auto"/>
              <w:ind w:right="5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8"/>
                <w:szCs w:val="8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06"/>
        </w:trPr>
        <w:tc>
          <w:tcPr>
            <w:tcW w:w="36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</w:tbl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z-index:251645440;visibility:visible;mso-wrap-distance-left:0;mso-wrap-distance-right:0;mso-position-horizontal-relative:text;mso-position-vertical-relative:text" from="23.15pt,-.05pt" to="212.3pt,-.05pt" o:allowincell="f" strokeweight=".12pt"/>
        </w:pict>
      </w:r>
    </w:p>
    <w:p w:rsidR="0086597E" w:rsidRDefault="00EA40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6597E" w:rsidRDefault="0086597E">
      <w:pPr>
        <w:spacing w:line="11" w:lineRule="exact"/>
        <w:rPr>
          <w:sz w:val="20"/>
          <w:szCs w:val="20"/>
        </w:rPr>
      </w:pPr>
    </w:p>
    <w:p w:rsidR="0086597E" w:rsidRDefault="0086597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120"/>
        <w:gridCol w:w="240"/>
        <w:gridCol w:w="320"/>
        <w:gridCol w:w="300"/>
        <w:gridCol w:w="300"/>
        <w:gridCol w:w="320"/>
        <w:gridCol w:w="300"/>
        <w:gridCol w:w="320"/>
        <w:gridCol w:w="300"/>
        <w:gridCol w:w="320"/>
        <w:gridCol w:w="300"/>
        <w:gridCol w:w="320"/>
        <w:gridCol w:w="30"/>
        <w:gridCol w:w="200"/>
        <w:gridCol w:w="80"/>
        <w:gridCol w:w="40"/>
        <w:gridCol w:w="180"/>
        <w:gridCol w:w="100"/>
        <w:gridCol w:w="300"/>
        <w:gridCol w:w="300"/>
        <w:gridCol w:w="320"/>
        <w:gridCol w:w="300"/>
        <w:gridCol w:w="300"/>
        <w:gridCol w:w="30"/>
      </w:tblGrid>
      <w:tr w:rsidR="0086597E">
        <w:trPr>
          <w:trHeight w:val="178"/>
        </w:trPr>
        <w:tc>
          <w:tcPr>
            <w:tcW w:w="2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214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EA4012">
            <w:pPr>
              <w:ind w:right="1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4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3"/>
        </w:trPr>
        <w:tc>
          <w:tcPr>
            <w:tcW w:w="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4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213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1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0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0"/>
                <w:szCs w:val="10"/>
              </w:rPr>
              <w:t>199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194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89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192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0"/>
                <w:szCs w:val="10"/>
              </w:rPr>
              <w:t>188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187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0"/>
                <w:szCs w:val="10"/>
              </w:rPr>
              <w:t>186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185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0"/>
                <w:szCs w:val="10"/>
              </w:rPr>
              <w:t>181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7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178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40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1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177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93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1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173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9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0"/>
                <w:szCs w:val="10"/>
              </w:rPr>
              <w:t>166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8"/>
                <w:szCs w:val="8"/>
              </w:rPr>
              <w:t>151c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8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150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3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8"/>
                <w:szCs w:val="8"/>
              </w:rPr>
              <w:t>149a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8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147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3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130a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8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126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3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125a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90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121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8"/>
                <w:szCs w:val="8"/>
              </w:rPr>
              <w:t>120a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1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90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116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8"/>
                <w:szCs w:val="8"/>
              </w:rPr>
              <w:t>115a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1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90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111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8"/>
                <w:szCs w:val="8"/>
              </w:rPr>
              <w:t>109a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109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8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106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47a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6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1"/>
                <w:szCs w:val="11"/>
              </w:rPr>
              <w:t>45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1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6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1"/>
                <w:szCs w:val="11"/>
              </w:rPr>
              <w:t>44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1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60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1"/>
                <w:szCs w:val="11"/>
              </w:rPr>
              <w:t>43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1"/>
                <w:szCs w:val="11"/>
              </w:rPr>
              <w:t>41c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1"/>
                <w:szCs w:val="11"/>
              </w:rPr>
              <w:t>41a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8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0"/>
                <w:szCs w:val="10"/>
              </w:rPr>
              <w:t>40a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0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1"/>
                <w:szCs w:val="11"/>
              </w:rPr>
              <w:t>39c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75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1"/>
                <w:szCs w:val="11"/>
              </w:rPr>
              <w:t>39a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38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61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1"/>
                <w:szCs w:val="11"/>
              </w:rPr>
              <w:t>37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26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5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63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1"/>
                <w:szCs w:val="11"/>
              </w:rPr>
              <w:t>30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30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0"/>
                <w:szCs w:val="10"/>
              </w:rPr>
              <w:t>21a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63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1"/>
                <w:szCs w:val="11"/>
              </w:rPr>
              <w:t>15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9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64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1"/>
                <w:szCs w:val="11"/>
              </w:rPr>
              <w:t>13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7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5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6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9,0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5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6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4</w:t>
            </w: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shd w:val="clear" w:color="auto" w:fill="00FFFF"/>
            <w:textDirection w:val="btLr"/>
            <w:vAlign w:val="bottom"/>
          </w:tcPr>
          <w:p w:rsidR="0086597E" w:rsidRDefault="00EA4012">
            <w:pPr>
              <w:ind w:left="14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3"/>
                <w:szCs w:val="3"/>
              </w:rPr>
              <w:t>wodociągwul.Budowlanej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7,0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4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3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"/>
                <w:szCs w:val="1"/>
              </w:rPr>
              <w:t>17technologiczn</w:t>
            </w:r>
          </w:p>
        </w:tc>
        <w:tc>
          <w:tcPr>
            <w:tcW w:w="120" w:type="dxa"/>
            <w:vMerge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3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2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34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2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45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3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56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2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67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3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78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2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89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5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5"/>
                <w:szCs w:val="5"/>
              </w:rPr>
              <w:t>910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1011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7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1112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extDirection w:val="btLr"/>
            <w:vAlign w:val="bottom"/>
          </w:tcPr>
          <w:p w:rsidR="0086597E" w:rsidRDefault="00EA4012">
            <w:pPr>
              <w:ind w:left="14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1314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extDirection w:val="btLr"/>
            <w:vAlign w:val="bottom"/>
          </w:tcPr>
          <w:p w:rsidR="0086597E" w:rsidRDefault="00EA4012">
            <w:pPr>
              <w:ind w:left="13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1516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6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1718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7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1819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1920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7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2021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3"/>
                <w:szCs w:val="3"/>
              </w:rPr>
              <w:t>2122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15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39,0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4" w:lineRule="auto"/>
              <w:ind w:right="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9,0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4" w:lineRule="auto"/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7,0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4" w:lineRule="auto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8,0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spacing w:line="18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9,0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10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5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2,5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5,5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55,2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12,4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21,3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11,2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5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3,7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26,0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35,7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3,4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10,8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16,0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14,0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8,0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58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2,5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2,5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55,2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12,4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21,3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11,2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5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3,7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22,4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35,7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3,4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10,8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16,0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13"/>
                <w:szCs w:val="13"/>
              </w:rPr>
              <w:t>14,0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5,0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5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3,0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3,6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3,0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5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 w:val="restart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textDirection w:val="btLr"/>
            <w:vAlign w:val="bottom"/>
          </w:tcPr>
          <w:p w:rsidR="0086597E" w:rsidRDefault="00EA4012">
            <w:pPr>
              <w:ind w:left="10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7"/>
                <w:szCs w:val="7"/>
              </w:rPr>
              <w:t>-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90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87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8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textDirection w:val="btLr"/>
            <w:vAlign w:val="bottom"/>
          </w:tcPr>
          <w:p w:rsidR="0086597E" w:rsidRDefault="00EA4012">
            <w:pPr>
              <w:ind w:left="17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"/>
                <w:szCs w:val="1"/>
              </w:rPr>
              <w:t>MIASTOKĘTRZYN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6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3"/>
                <w:sz w:val="1"/>
                <w:szCs w:val="1"/>
              </w:rPr>
              <w:t>obejściesiecideszczowej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25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1"/>
                <w:szCs w:val="1"/>
              </w:rPr>
              <w:t>przełączeniadozałamania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7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"/>
                <w:szCs w:val="2"/>
              </w:rPr>
              <w:t>0+061,78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"/>
                <w:szCs w:val="2"/>
              </w:rPr>
              <w:t>0+061,78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7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"/>
                <w:szCs w:val="2"/>
              </w:rPr>
              <w:t>0+115,76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8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"/>
                <w:szCs w:val="2"/>
              </w:rPr>
              <w:t>0+128,67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7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"/>
                <w:szCs w:val="2"/>
              </w:rPr>
              <w:t>0+149,95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right="6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"/>
                <w:szCs w:val="2"/>
              </w:rPr>
              <w:t>0+149,95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7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"/>
                <w:szCs w:val="2"/>
              </w:rPr>
              <w:t>0+153,94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26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pktprzełączenia</w:t>
            </w:r>
          </w:p>
        </w:tc>
        <w:tc>
          <w:tcPr>
            <w:tcW w:w="20" w:type="dxa"/>
            <w:textDirection w:val="btLr"/>
            <w:vAlign w:val="bottom"/>
          </w:tcPr>
          <w:p w:rsidR="0086597E" w:rsidRDefault="00EA4012">
            <w:pPr>
              <w:ind w:left="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zabezpieczen</w:t>
            </w:r>
          </w:p>
        </w:tc>
        <w:tc>
          <w:tcPr>
            <w:tcW w:w="200" w:type="dxa"/>
            <w:textDirection w:val="btLr"/>
            <w:vAlign w:val="bottom"/>
          </w:tcPr>
          <w:p w:rsidR="0086597E" w:rsidRDefault="00EA4012">
            <w:pPr>
              <w:ind w:left="16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"/>
                <w:szCs w:val="1"/>
              </w:rPr>
              <w:t>0+237,64ieprzewodu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1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4"/>
                <w:szCs w:val="4"/>
              </w:rPr>
              <w:t>RO-5</w:t>
            </w:r>
          </w:p>
        </w:tc>
        <w:tc>
          <w:tcPr>
            <w:tcW w:w="40" w:type="dxa"/>
            <w:textDirection w:val="btLr"/>
            <w:vAlign w:val="bottom"/>
          </w:tcPr>
          <w:p w:rsidR="0086597E" w:rsidRDefault="00EA4012">
            <w:pPr>
              <w:ind w:left="2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zabezpieczen</w:t>
            </w:r>
          </w:p>
        </w:tc>
        <w:tc>
          <w:tcPr>
            <w:tcW w:w="180" w:type="dxa"/>
            <w:textDirection w:val="btLr"/>
            <w:vAlign w:val="bottom"/>
          </w:tcPr>
          <w:p w:rsidR="0086597E" w:rsidRDefault="00EA4012">
            <w:pPr>
              <w:ind w:left="15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"/>
                <w:szCs w:val="1"/>
              </w:rPr>
              <w:t>0+282,72ieprzewodu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3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4"/>
                <w:szCs w:val="4"/>
              </w:rPr>
              <w:t>RO-6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25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"/>
                <w:szCs w:val="1"/>
              </w:rPr>
              <w:t>przekładkapoczątek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25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załamanietrasy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26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załamanietrasy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2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załamanietrasy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ind w:left="26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końcówkasieci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492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7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0+060,19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0+176,19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7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0+281,72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0+285,37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0+306,38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7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0+306,38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0+292,40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10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53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16"/>
        </w:trPr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7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3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9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5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9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6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7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7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right="6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8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7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9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10</w:t>
            </w:r>
          </w:p>
        </w:tc>
        <w:tc>
          <w:tcPr>
            <w:tcW w:w="20" w:type="dxa"/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extDirection w:val="btLr"/>
            <w:vAlign w:val="bottom"/>
          </w:tcPr>
          <w:p w:rsidR="0086597E" w:rsidRDefault="00EA4012">
            <w:pPr>
              <w:spacing w:line="187" w:lineRule="auto"/>
              <w:ind w:left="5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11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extDirection w:val="btLr"/>
            <w:vAlign w:val="bottom"/>
          </w:tcPr>
          <w:p w:rsidR="0086597E" w:rsidRDefault="00EA4012">
            <w:pPr>
              <w:spacing w:line="187" w:lineRule="auto"/>
              <w:ind w:left="4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7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13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15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7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16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textDirection w:val="btLr"/>
            <w:vAlign w:val="bottom"/>
          </w:tcPr>
          <w:p w:rsidR="0086597E" w:rsidRDefault="00EA4012">
            <w:pPr>
              <w:spacing w:line="187" w:lineRule="auto"/>
              <w:ind w:left="8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17</w:t>
            </w: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79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00FFFF"/>
              <w:right w:val="single" w:sz="8" w:space="0" w:color="auto"/>
            </w:tcBorders>
            <w:shd w:val="clear" w:color="auto" w:fill="00FFFF"/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6597E" w:rsidRDefault="0086597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rPr>
                <w:sz w:val="1"/>
                <w:szCs w:val="1"/>
              </w:rPr>
            </w:pPr>
          </w:p>
        </w:tc>
      </w:tr>
      <w:tr w:rsidR="0086597E">
        <w:trPr>
          <w:trHeight w:val="20"/>
        </w:trPr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6597E" w:rsidRDefault="0086597E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" o:spid="_x0000_s1033" style="position:absolute;z-index:251646464;visibility:visible;mso-wrap-distance-left:0;mso-wrap-distance-right:0;mso-position-horizontal-relative:text;mso-position-vertical-relative:text" from="17.15pt,-754.1pt" to="321.95pt,-754.1pt" o:allowincell="f" strokecolor="white" strokeweight=".42331mm"/>
        </w:pict>
      </w:r>
      <w:r>
        <w:rPr>
          <w:sz w:val="20"/>
          <w:szCs w:val="20"/>
        </w:rPr>
        <w:pict>
          <v:line id="Shape 9" o:spid="_x0000_s1034" style="position:absolute;z-index:251647488;visibility:visible;mso-wrap-distance-left:0;mso-wrap-distance-right:0;mso-position-horizontal-relative:text;mso-position-vertical-relative:text" from="292.3pt,-752.95pt" to="292.3pt,-1.2pt" o:allowincell="f" strokeweight=".12pt"/>
        </w:pict>
      </w:r>
      <w:r>
        <w:rPr>
          <w:sz w:val="20"/>
          <w:szCs w:val="20"/>
        </w:rPr>
        <w:pict>
          <v:line id="Shape 10" o:spid="_x0000_s1035" style="position:absolute;z-index:251648512;visibility:visible;mso-wrap-distance-left:0;mso-wrap-distance-right:0;mso-position-horizontal-relative:text;mso-position-vertical-relative:text" from="313.05pt,-754.15pt" to="313.05pt,0" o:allowincell="f" strokeweight=".12pt"/>
        </w:pict>
      </w:r>
      <w:r>
        <w:rPr>
          <w:sz w:val="20"/>
          <w:szCs w:val="20"/>
        </w:rPr>
        <w:pict>
          <v:line id="Shape 11" o:spid="_x0000_s1036" style="position:absolute;z-index:251649536;visibility:visible;mso-wrap-distance-left:0;mso-wrap-distance-right:0;mso-position-horizontal-relative:text;mso-position-vertical-relative:text" from="29.1pt,-.05pt" to="313.1pt,-.05pt" o:allowincell="f" strokeweight=".12pt"/>
        </w:pict>
      </w:r>
      <w:r>
        <w:rPr>
          <w:sz w:val="20"/>
          <w:szCs w:val="20"/>
        </w:rPr>
        <w:pict>
          <v:line id="Shape 12" o:spid="_x0000_s1037" style="position:absolute;z-index:251650560;visibility:visible;mso-wrap-distance-left:0;mso-wrap-distance-right:0;mso-position-horizontal-relative:text;mso-position-vertical-relative:text" from="17.6pt,-754.1pt" to="313.1pt,-754.1pt" o:allowincell="f" strokeweight=".12pt"/>
        </w:pict>
      </w:r>
    </w:p>
    <w:p w:rsidR="0086597E" w:rsidRDefault="00EA40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6597E" w:rsidRDefault="0086597E">
      <w:pPr>
        <w:spacing w:line="1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4,0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" o:spid="_x0000_s1038" style="position:absolute;z-index:251651584;visibility:visible;mso-wrap-distance-left:0;mso-wrap-distance-right:0" from="26.35pt,-15.8pt" to="26.35pt,738.7pt" o:allowincell="f" strokecolor="white" strokeweight="1.2pt"/>
        </w:pict>
      </w:r>
      <w:r>
        <w:rPr>
          <w:sz w:val="20"/>
          <w:szCs w:val="20"/>
        </w:rPr>
        <w:pict>
          <v:line id="Shape 14" o:spid="_x0000_s1039" style="position:absolute;z-index:251652608;visibility:visible;mso-wrap-distance-left:0;mso-wrap-distance-right:0" from="16.85pt,-14.05pt" to="16.85pt,737.7pt" o:allowincell="f" strokeweight=".12pt"/>
        </w:pict>
      </w:r>
      <w:r>
        <w:rPr>
          <w:sz w:val="20"/>
          <w:szCs w:val="20"/>
        </w:rPr>
        <w:pict>
          <v:line id="Shape 15" o:spid="_x0000_s1040" style="position:absolute;z-index:251653632;visibility:visible;mso-wrap-distance-left:0;mso-wrap-distance-right:0" from="-2.7pt,8.5pt" to="16.9pt,8.5pt" o:allowincell="f" strokeweight=".12pt"/>
        </w:pict>
      </w:r>
      <w:r>
        <w:rPr>
          <w:sz w:val="20"/>
          <w:szCs w:val="20"/>
        </w:rPr>
        <w:pict>
          <v:line id="Shape 16" o:spid="_x0000_s1041" style="position:absolute;z-index:251654656;visibility:visible;mso-wrap-distance-left:0;mso-wrap-distance-right:0" from="-2.7pt,-14pt" to="16.9pt,-14pt" o:allowincell="f" strokeweight=".12pt"/>
        </w:pict>
      </w:r>
    </w:p>
    <w:p w:rsidR="0086597E" w:rsidRDefault="0086597E">
      <w:pPr>
        <w:spacing w:line="202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3,0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7" o:spid="_x0000_s1042" style="position:absolute;z-index:251655680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8,0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43" style="position:absolute;z-index:251656704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657728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20" o:spid="_x0000_s1045" style="position:absolute;z-index:251658752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8,0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659776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7,0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660800;visibility:visible;mso-wrap-distance-left:0;mso-wrap-distance-right:0" from="-2.7pt,2.65pt" to="16.9pt,2.6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7,0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" o:spid="_x0000_s1048" style="position:absolute;z-index:251661824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4,0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" o:spid="_x0000_s1049" style="position:absolute;z-index:251662848;visibility:visible;mso-wrap-distance-left:0;mso-wrap-distance-right:0" from="-2.7pt,2.65pt" to="16.9pt,2.6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3,0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" o:spid="_x0000_s1050" style="position:absolute;z-index:251663872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32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3,0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51" style="position:absolute;z-index:251664896;visibility:visible;mso-wrap-distance-left:0;mso-wrap-distance-right:0" from="-2.7pt,20.15pt" to="16.9pt,20.15pt" o:allowincell="f" strokeweight=".12pt"/>
        </w:pic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73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4,0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2" style="position:absolute;z-index:251665920;visibility:visible;mso-wrap-distance-left:0;mso-wrap-distance-right:0" from="-2.7pt,4.7pt" to="16.9pt,4.7pt" o:allowincell="f" strokeweight=".12pt"/>
        </w:pict>
      </w:r>
    </w:p>
    <w:p w:rsidR="0086597E" w:rsidRDefault="0086597E">
      <w:pPr>
        <w:spacing w:line="163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3,0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666944;visibility:visible;mso-wrap-distance-left:0;mso-wrap-distance-right:0" from="-2.7pt,4.55pt" to="16.9pt,4.55pt" o:allowincell="f" strokeweight=".12pt"/>
        </w:pict>
      </w:r>
    </w:p>
    <w:p w:rsidR="0086597E" w:rsidRDefault="0086597E">
      <w:pPr>
        <w:spacing w:line="122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3,0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667968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" o:spid="_x0000_s1055" style="position:absolute;z-index:251668992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31" o:spid="_x0000_s1056" style="position:absolute;z-index:251670016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3,0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" o:spid="_x0000_s1057" style="position:absolute;z-index:251671040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33" o:spid="_x0000_s1058" style="position:absolute;z-index:251672064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5,0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4" o:spid="_x0000_s1059" style="position:absolute;z-index:251673088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35" o:spid="_x0000_s1060" style="position:absolute;z-index:251674112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" o:spid="_x0000_s1061" style="position:absolute;z-index:251675136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37" o:spid="_x0000_s1062" style="position:absolute;z-index:251676160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8" o:spid="_x0000_s1063" style="position:absolute;z-index:251677184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39" o:spid="_x0000_s1064" style="position:absolute;z-index:251678208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4,0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" o:spid="_x0000_s1065" style="position:absolute;z-index:251679232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41" o:spid="_x0000_s1066" style="position:absolute;z-index:251680256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" o:spid="_x0000_s1067" style="position:absolute;z-index:251681280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3,0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" o:spid="_x0000_s1068" style="position:absolute;z-index:251682304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44" o:spid="_x0000_s1069" style="position:absolute;z-index:251683328;visibility:visible;mso-wrap-distance-left:0;mso-wrap-distance-right:0" from="-2.7pt,2.65pt" to="16.9pt,2.6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" o:spid="_x0000_s1070" style="position:absolute;z-index:251684352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46" o:spid="_x0000_s1071" style="position:absolute;z-index:251685376;visibility:visible;mso-wrap-distance-left:0;mso-wrap-distance-right:0" from="-2.7pt,2.65pt" to="16.9pt,2.6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072" style="position:absolute;z-index:251686400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" o:spid="_x0000_s1073" style="position:absolute;z-index:251687424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9" o:spid="_x0000_s1074" style="position:absolute;z-index:251688448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50" o:spid="_x0000_s1075" style="position:absolute;z-index:251689472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3,0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1" o:spid="_x0000_s1076" style="position:absolute;z-index:251690496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2" o:spid="_x0000_s1077" style="position:absolute;z-index:251691520;visibility:visible;mso-wrap-distance-left:0;mso-wrap-distance-right:0" from="-2.7pt,14.4pt" to="16.9pt,14.4pt" o:allowincell="f" strokeweight=".12pt"/>
        </w:pict>
      </w:r>
      <w:r>
        <w:rPr>
          <w:sz w:val="20"/>
          <w:szCs w:val="20"/>
        </w:rPr>
        <w:pict>
          <v:line id="Shape 53" o:spid="_x0000_s1078" style="position:absolute;z-index:251692544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50,0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4" o:spid="_x0000_s1079" style="position:absolute;z-index:251693568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10,0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5" o:spid="_x0000_s1080" style="position:absolute;z-index:251694592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8,0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6" o:spid="_x0000_s1081" style="position:absolute;z-index:251695616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2,0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7" o:spid="_x0000_s1082" style="position:absolute;z-index:251696640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2,0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8" o:spid="_x0000_s1083" style="position:absolute;z-index:251697664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9,0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9" o:spid="_x0000_s1084" style="position:absolute;z-index:251698688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7,0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0" o:spid="_x0000_s1085" style="position:absolute;z-index:251699712;visibility:visible;mso-wrap-distance-left:0;mso-wrap-distance-right:0" from="-2.7pt,2.65pt" to="16.9pt,2.6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72,0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1" o:spid="_x0000_s1086" style="position:absolute;z-index:251700736;visibility:visible;mso-wrap-distance-left:0;mso-wrap-distance-right:0" from="-2.7pt,14.3pt" to="16.9pt,14.3pt" o:allowincell="f" strokeweight=".12pt"/>
        </w:pict>
      </w:r>
      <w:r>
        <w:rPr>
          <w:sz w:val="20"/>
          <w:szCs w:val="20"/>
        </w:rPr>
        <w:pict>
          <v:line id="Shape 62" o:spid="_x0000_s1087" style="position:absolute;z-index:251701760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225,7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3" o:spid="_x0000_s1088" style="position:absolute;z-index:251702784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6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216,1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4" o:spid="_x0000_s1089" style="position:absolute;z-index:251703808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84" w:lineRule="exact"/>
        <w:rPr>
          <w:sz w:val="20"/>
          <w:szCs w:val="20"/>
        </w:rPr>
      </w:pPr>
    </w:p>
    <w:p w:rsidR="0086597E" w:rsidRDefault="00EA4012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9,6</w:t>
      </w:r>
    </w:p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5" o:spid="_x0000_s1090" style="position:absolute;z-index:251704832;visibility:visible;mso-wrap-distance-left:0;mso-wrap-distance-right:0" from="-2.7pt,2.75pt" to="16.9pt,2.75pt" o:allowincell="f" strokeweight=".12pt"/>
        </w:pic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"/>
      </w:tblGrid>
      <w:tr w:rsidR="0086597E">
        <w:trPr>
          <w:trHeight w:val="400"/>
        </w:trPr>
        <w:tc>
          <w:tcPr>
            <w:tcW w:w="102" w:type="dxa"/>
            <w:textDirection w:val="btLr"/>
            <w:vAlign w:val="bottom"/>
          </w:tcPr>
          <w:p w:rsidR="0086597E" w:rsidRDefault="00EA4012">
            <w:pPr>
              <w:spacing w:line="194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z w:val="7"/>
                <w:szCs w:val="7"/>
              </w:rPr>
              <w:t>AZEM</w:t>
            </w:r>
          </w:p>
        </w:tc>
      </w:tr>
    </w:tbl>
    <w:p w:rsidR="0086597E" w:rsidRDefault="0086597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6" o:spid="_x0000_s1091" style="position:absolute;z-index:251705856;visibility:visible;mso-wrap-distance-left:0;mso-wrap-distance-right:0;mso-position-horizontal-relative:text;mso-position-vertical-relative:text" from="-2.7pt,49.4pt" to="16.9pt,49.4pt" o:allowincell="f" strokeweight=".12pt"/>
        </w:pict>
      </w:r>
      <w:r>
        <w:rPr>
          <w:sz w:val="20"/>
          <w:szCs w:val="20"/>
        </w:rPr>
        <w:pict>
          <v:line id="Shape 67" o:spid="_x0000_s1092" style="position:absolute;z-index:251706880;visibility:visible;mso-wrap-distance-left:0;mso-wrap-distance-right:0;mso-position-horizontal-relative:text;mso-position-vertical-relative:text" from="-2.7pt,34.6pt" to="16.9pt,34.6pt" o:allowincell="f" strokeweight=".12pt"/>
        </w:pict>
      </w:r>
    </w:p>
    <w:p w:rsidR="0086597E" w:rsidRDefault="0086597E">
      <w:pPr>
        <w:spacing w:line="1213" w:lineRule="exact"/>
        <w:rPr>
          <w:sz w:val="20"/>
          <w:szCs w:val="20"/>
        </w:rPr>
      </w:pPr>
    </w:p>
    <w:p w:rsidR="0086597E" w:rsidRDefault="0086597E">
      <w:pPr>
        <w:sectPr w:rsidR="0086597E">
          <w:pgSz w:w="11900" w:h="16867"/>
          <w:pgMar w:top="689" w:right="1100" w:bottom="0" w:left="620" w:header="0" w:footer="0" w:gutter="0"/>
          <w:cols w:num="3" w:space="708" w:equalWidth="0">
            <w:col w:w="3980" w:space="20"/>
            <w:col w:w="5820" w:space="80"/>
            <w:col w:w="280"/>
          </w:cols>
        </w:sectPr>
      </w:pPr>
    </w:p>
    <w:p w:rsidR="0086597E" w:rsidRDefault="0086597E">
      <w:pPr>
        <w:spacing w:line="383" w:lineRule="exact"/>
        <w:rPr>
          <w:sz w:val="20"/>
          <w:szCs w:val="20"/>
        </w:rPr>
      </w:pPr>
    </w:p>
    <w:p w:rsidR="0086597E" w:rsidRDefault="00EA4012">
      <w:pPr>
        <w:ind w:right="-47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13/41</w:t>
      </w:r>
    </w:p>
    <w:p w:rsidR="0086597E" w:rsidRDefault="0086597E">
      <w:pPr>
        <w:sectPr w:rsidR="0086597E">
          <w:type w:val="continuous"/>
          <w:pgSz w:w="11900" w:h="16867"/>
          <w:pgMar w:top="689" w:right="1100" w:bottom="0" w:left="620" w:header="0" w:footer="0" w:gutter="0"/>
          <w:cols w:space="708" w:equalWidth="0">
            <w:col w:w="10180"/>
          </w:cols>
        </w:sectPr>
      </w:pPr>
    </w:p>
    <w:p w:rsidR="0086597E" w:rsidRDefault="0086597E">
      <w:pPr>
        <w:spacing w:line="27" w:lineRule="exact"/>
        <w:rPr>
          <w:sz w:val="20"/>
          <w:szCs w:val="20"/>
        </w:rPr>
      </w:pPr>
      <w:bookmarkStart w:id="13" w:name="page14"/>
      <w:bookmarkEnd w:id="13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560"/>
        <w:gridCol w:w="1040"/>
        <w:gridCol w:w="200"/>
        <w:gridCol w:w="340"/>
        <w:gridCol w:w="1240"/>
        <w:gridCol w:w="500"/>
        <w:gridCol w:w="200"/>
        <w:gridCol w:w="320"/>
        <w:gridCol w:w="700"/>
        <w:gridCol w:w="1620"/>
        <w:gridCol w:w="960"/>
        <w:gridCol w:w="580"/>
      </w:tblGrid>
      <w:tr w:rsidR="0086597E">
        <w:trPr>
          <w:trHeight w:val="184"/>
        </w:trPr>
        <w:tc>
          <w:tcPr>
            <w:tcW w:w="26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 A K Ł A D Y   M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dla</w:t>
            </w:r>
          </w:p>
        </w:tc>
        <w:tc>
          <w:tcPr>
            <w:tcW w:w="1240" w:type="dxa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KOSZTORYSU</w:t>
            </w:r>
          </w:p>
        </w:tc>
        <w:tc>
          <w:tcPr>
            <w:tcW w:w="500" w:type="dxa"/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nr:</w:t>
            </w:r>
          </w:p>
        </w:tc>
        <w:tc>
          <w:tcPr>
            <w:tcW w:w="1220" w:type="dxa"/>
            <w:gridSpan w:val="3"/>
            <w:vAlign w:val="bottom"/>
          </w:tcPr>
          <w:p w:rsidR="0086597E" w:rsidRDefault="00EA4012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36_-19_-02</w:t>
            </w: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</w:tr>
      <w:tr w:rsidR="0086597E">
        <w:trPr>
          <w:trHeight w:val="194"/>
        </w:trPr>
        <w:tc>
          <w:tcPr>
            <w:tcW w:w="26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DROMOS OLSZTYN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</w:tr>
      <w:tr w:rsidR="0086597E">
        <w:trPr>
          <w:trHeight w:val="197"/>
        </w:trPr>
        <w:tc>
          <w:tcPr>
            <w:tcW w:w="26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Budowa drogi powiatowej</w:t>
            </w:r>
          </w:p>
        </w:tc>
        <w:tc>
          <w:tcPr>
            <w:tcW w:w="5880" w:type="dxa"/>
            <w:gridSpan w:val="8"/>
            <w:vAlign w:val="bottom"/>
          </w:tcPr>
          <w:p w:rsidR="0086597E" w:rsidRDefault="00EA401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nr 3803N - ul. Budowlana w Kętrzynie odcinek od km 0+000,00 do 0+430,32</w:t>
            </w:r>
          </w:p>
        </w:tc>
        <w:tc>
          <w:tcPr>
            <w:tcW w:w="58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</w:tr>
      <w:tr w:rsidR="0086597E">
        <w:trPr>
          <w:trHeight w:val="194"/>
        </w:trPr>
        <w:tc>
          <w:tcPr>
            <w:tcW w:w="26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Miasto Kętrzyn pow.Kętrzyński</w:t>
            </w:r>
          </w:p>
        </w:tc>
        <w:tc>
          <w:tcPr>
            <w:tcW w:w="1740" w:type="dxa"/>
            <w:gridSpan w:val="2"/>
            <w:vAlign w:val="bottom"/>
          </w:tcPr>
          <w:p w:rsidR="0086597E" w:rsidRDefault="00EA4012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6"/>
                <w:szCs w:val="16"/>
              </w:rPr>
              <w:t>woj.warmiń-mazurskie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</w:tr>
      <w:tr w:rsidR="0086597E">
        <w:trPr>
          <w:trHeight w:val="197"/>
        </w:trPr>
        <w:tc>
          <w:tcPr>
            <w:tcW w:w="26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Budowa drogi powiatowej</w:t>
            </w:r>
          </w:p>
        </w:tc>
        <w:tc>
          <w:tcPr>
            <w:tcW w:w="4920" w:type="dxa"/>
            <w:gridSpan w:val="7"/>
            <w:vAlign w:val="bottom"/>
          </w:tcPr>
          <w:p w:rsidR="0086597E" w:rsidRDefault="00EA401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 xml:space="preserve">nr 3803N - ul. Budowlana w Kętrzynie Przekładki sieci </w:t>
            </w: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wodociągowej , -</w:t>
            </w:r>
          </w:p>
        </w:tc>
        <w:tc>
          <w:tcPr>
            <w:tcW w:w="1540" w:type="dxa"/>
            <w:gridSpan w:val="2"/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6"/>
                <w:szCs w:val="16"/>
              </w:rPr>
              <w:t>odcinek od km 0+000,</w:t>
            </w:r>
          </w:p>
        </w:tc>
      </w:tr>
      <w:tr w:rsidR="0086597E">
        <w:trPr>
          <w:trHeight w:val="197"/>
        </w:trPr>
        <w:tc>
          <w:tcPr>
            <w:tcW w:w="1860" w:type="dxa"/>
            <w:gridSpan w:val="3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Lp.  Opis czynnika RMS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6"/>
                <w:szCs w:val="16"/>
              </w:rPr>
              <w:t>J.m.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Ilość</w:t>
            </w:r>
          </w:p>
        </w:tc>
      </w:tr>
      <w:tr w:rsidR="0086597E">
        <w:trPr>
          <w:trHeight w:val="391"/>
        </w:trPr>
        <w:tc>
          <w:tcPr>
            <w:tcW w:w="2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Materiały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</w:tr>
      <w:tr w:rsidR="0086597E">
        <w:trPr>
          <w:trHeight w:val="230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14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Kolano żeliwne kołnierzowe</w:t>
            </w:r>
          </w:p>
        </w:tc>
        <w:tc>
          <w:tcPr>
            <w:tcW w:w="1240" w:type="dxa"/>
            <w:vAlign w:val="bottom"/>
          </w:tcPr>
          <w:p w:rsidR="0086597E" w:rsidRDefault="00EA401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ze stopką DN80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60" w:type="dxa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króciec</w:t>
            </w:r>
          </w:p>
        </w:tc>
        <w:tc>
          <w:tcPr>
            <w:tcW w:w="282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żel. 2-kołnierzowy , DN 80-L=1000mm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560" w:type="dxa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króciec</w:t>
            </w:r>
          </w:p>
        </w:tc>
        <w:tc>
          <w:tcPr>
            <w:tcW w:w="282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żel. red.2-kołnierzowy ,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DN 250/80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Kształtka zaciskowa - adapter 63* 2"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łącznik kołnierzowy</w:t>
            </w:r>
          </w:p>
        </w:tc>
        <w:tc>
          <w:tcPr>
            <w:tcW w:w="2480" w:type="dxa"/>
            <w:gridSpan w:val="5"/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zabezpieczony przed przesunięciem</w:t>
            </w:r>
          </w:p>
        </w:tc>
        <w:tc>
          <w:tcPr>
            <w:tcW w:w="1020" w:type="dxa"/>
            <w:gridSpan w:val="2"/>
            <w:vAlign w:val="bottom"/>
          </w:tcPr>
          <w:p w:rsidR="0086597E" w:rsidRDefault="00EA401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, PN 16 bar</w:t>
            </w:r>
          </w:p>
        </w:tc>
        <w:tc>
          <w:tcPr>
            <w:tcW w:w="1620" w:type="dxa"/>
            <w:vAlign w:val="bottom"/>
          </w:tcPr>
          <w:p w:rsidR="0086597E" w:rsidRDefault="00EA401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250</w:t>
            </w: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8,0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łącznik kołnierzowy</w:t>
            </w:r>
          </w:p>
        </w:tc>
        <w:tc>
          <w:tcPr>
            <w:tcW w:w="2480" w:type="dxa"/>
            <w:gridSpan w:val="5"/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zabezpieczony przed przesunięciem</w:t>
            </w:r>
          </w:p>
        </w:tc>
        <w:tc>
          <w:tcPr>
            <w:tcW w:w="1020" w:type="dxa"/>
            <w:gridSpan w:val="2"/>
            <w:vAlign w:val="bottom"/>
          </w:tcPr>
          <w:p w:rsidR="0086597E" w:rsidRDefault="00EA401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, PN 16 bar</w:t>
            </w:r>
          </w:p>
        </w:tc>
        <w:tc>
          <w:tcPr>
            <w:tcW w:w="1620" w:type="dxa"/>
            <w:vAlign w:val="bottom"/>
          </w:tcPr>
          <w:p w:rsidR="0086597E" w:rsidRDefault="00EA401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80</w:t>
            </w: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 xml:space="preserve">łącznik </w:t>
            </w: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rurowy zabezpieczony przed przesunięciem</w:t>
            </w:r>
          </w:p>
        </w:tc>
        <w:tc>
          <w:tcPr>
            <w:tcW w:w="1020" w:type="dxa"/>
            <w:gridSpan w:val="3"/>
            <w:vAlign w:val="bottom"/>
          </w:tcPr>
          <w:p w:rsidR="0086597E" w:rsidRDefault="00EA401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, PN 16 bar</w:t>
            </w:r>
          </w:p>
        </w:tc>
        <w:tc>
          <w:tcPr>
            <w:tcW w:w="7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250</w:t>
            </w: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Łuk 1-kiel.MQ-W 11°</w:t>
            </w: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250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Łuk 1-kiel.MQ-W 11°</w:t>
            </w: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400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1,0</w:t>
            </w:r>
          </w:p>
        </w:tc>
      </w:tr>
      <w:tr w:rsidR="0086597E">
        <w:trPr>
          <w:trHeight w:val="278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Łuk 1-kiel.MQ-W 22°</w:t>
            </w: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250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4,0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Łuk 1-kiel.MQ-W 30°</w:t>
            </w: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250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Łuk 1-kiel.MQ-W 45°</w:t>
            </w: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250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Łuk 1-kiel.MQ-W 90°</w:t>
            </w: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 250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5,0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Obudowa teleskopowa do przyłączy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Opaska do nawiercania</w:t>
            </w:r>
          </w:p>
        </w:tc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vAlign w:val="bottom"/>
          </w:tcPr>
          <w:p w:rsidR="0086597E" w:rsidRDefault="00EA401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DN250/80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Płozy 'R*11, h=26(dla 369,4/250)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50,0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180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 xml:space="preserve">Płozy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40-B-17(dla 40-50</w:t>
            </w: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10,0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Uszczelnienie rur GP-SR (101,6/40)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2,0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Uszczelnienie rur GP-SR (101,6/63)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2,0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Uszczelnienie rur GP-SR (369,4/250)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8,0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3880" w:type="dxa"/>
            <w:gridSpan w:val="6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Zabezpieczenie przed przesunięciem kielich rura DN 250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4,0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214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Zawór kątowy do przyłączy 2 "</w:t>
            </w: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2,0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Podchloryn sodowy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kg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2,1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Azofoska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kg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6,7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Taśmy z folii PE do znak.tras wodoc.z wkł.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225,7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Piaski do nawierzchni drogowych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38,3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</w:t>
            </w:r>
          </w:p>
        </w:tc>
        <w:tc>
          <w:tcPr>
            <w:tcW w:w="180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Piaski do 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betonúwykłych</w:t>
            </w: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0,2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34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Pospółka do betonu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61,5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Żwiry do bet.zwyk.wielofrakcyj. 2,0-31,5mm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0,4</w:t>
            </w:r>
          </w:p>
        </w:tc>
      </w:tr>
      <w:tr w:rsidR="0086597E">
        <w:trPr>
          <w:trHeight w:val="278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Żwiry do nawierzchni drogowych i kolejow.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1,1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180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Glina surowa budowlana</w:t>
            </w: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13,3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Cement portlandzki 25 z </w:t>
            </w:r>
            <w:r>
              <w:rPr>
                <w:rFonts w:ascii="Arial" w:eastAsia="Arial" w:hAnsi="Arial" w:cs="Arial"/>
                <w:sz w:val="16"/>
                <w:szCs w:val="16"/>
              </w:rPr>
              <w:t>dodatkami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6"/>
                <w:szCs w:val="16"/>
              </w:rPr>
              <w:t>t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0,1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Betony zwykłe z kruszywa naturalnego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4,5</w:t>
            </w:r>
          </w:p>
        </w:tc>
      </w:tr>
      <w:tr w:rsidR="0086597E">
        <w:trPr>
          <w:trHeight w:val="278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Deski iglaste obrzynane 19-25 mm kl.III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Deski iglaste obrzynane 28-45 mm kl.III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Bale igl.obrzyn.nasyc.grub.50-100 mm k.III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4,0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Deski </w:t>
            </w:r>
            <w:r>
              <w:rPr>
                <w:rFonts w:ascii="Arial" w:eastAsia="Arial" w:hAnsi="Arial" w:cs="Arial"/>
                <w:sz w:val="16"/>
                <w:szCs w:val="16"/>
              </w:rPr>
              <w:t>igl.obrzyn.nasyc.28-45 mm kl.III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0,1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Krawędziaki iglaste - nasycone kl.I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0,5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46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Drewno igl.okrągłe korow.nasyc.na stemple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1,2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</w:t>
            </w:r>
          </w:p>
        </w:tc>
        <w:tc>
          <w:tcPr>
            <w:tcW w:w="214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Koryta przelewowe drewniane</w:t>
            </w: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kpl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5,2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</w:t>
            </w:r>
          </w:p>
        </w:tc>
        <w:tc>
          <w:tcPr>
            <w:tcW w:w="160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Woda przemysłowa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29,1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  <w:tc>
          <w:tcPr>
            <w:tcW w:w="214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6"/>
                <w:szCs w:val="16"/>
              </w:rPr>
              <w:t xml:space="preserve">Woda </w:t>
            </w:r>
            <w:r>
              <w:rPr>
                <w:rFonts w:ascii="Arial" w:eastAsia="Arial" w:hAnsi="Arial" w:cs="Arial"/>
                <w:w w:val="92"/>
                <w:sz w:val="16"/>
                <w:szCs w:val="16"/>
              </w:rPr>
              <w:t>przemysłowa z rurociągu</w:t>
            </w: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13,5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</w:t>
            </w:r>
          </w:p>
        </w:tc>
        <w:tc>
          <w:tcPr>
            <w:tcW w:w="3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Drewno na stemple budowl.okrąg.igl.-korow.</w:t>
            </w: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0,6</w:t>
            </w:r>
          </w:p>
        </w:tc>
      </w:tr>
      <w:tr w:rsidR="0086597E">
        <w:trPr>
          <w:trHeight w:val="283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53</w:t>
            </w:r>
          </w:p>
        </w:tc>
        <w:tc>
          <w:tcPr>
            <w:tcW w:w="560" w:type="dxa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Darń</w:t>
            </w:r>
          </w:p>
        </w:tc>
        <w:tc>
          <w:tcPr>
            <w:tcW w:w="10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m2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147,0</w:t>
            </w:r>
          </w:p>
        </w:tc>
      </w:tr>
      <w:tr w:rsidR="0086597E">
        <w:trPr>
          <w:trHeight w:val="281"/>
        </w:trPr>
        <w:tc>
          <w:tcPr>
            <w:tcW w:w="26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54</w:t>
            </w:r>
          </w:p>
        </w:tc>
        <w:tc>
          <w:tcPr>
            <w:tcW w:w="180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6"/>
                <w:szCs w:val="16"/>
              </w:rPr>
              <w:t>Ziemia urodzajna - humus</w:t>
            </w:r>
          </w:p>
        </w:tc>
        <w:tc>
          <w:tcPr>
            <w:tcW w:w="3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6597E" w:rsidRDefault="00EA401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m3</w:t>
            </w:r>
          </w:p>
        </w:tc>
        <w:tc>
          <w:tcPr>
            <w:tcW w:w="58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1,1</w:t>
            </w:r>
          </w:p>
        </w:tc>
      </w:tr>
    </w:tbl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ectPr w:rsidR="0086597E">
          <w:pgSz w:w="11900" w:h="16867"/>
          <w:pgMar w:top="1244" w:right="1440" w:bottom="0" w:left="1440" w:header="0" w:footer="0" w:gutter="0"/>
          <w:cols w:space="708" w:equalWidth="0">
            <w:col w:w="902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1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14/41</w:t>
      </w:r>
    </w:p>
    <w:p w:rsidR="0086597E" w:rsidRDefault="0086597E">
      <w:pPr>
        <w:sectPr w:rsidR="0086597E">
          <w:type w:val="continuous"/>
          <w:pgSz w:w="11900" w:h="16867"/>
          <w:pgMar w:top="1244" w:right="1440" w:bottom="0" w:left="1440" w:header="0" w:footer="0" w:gutter="0"/>
          <w:cols w:space="708" w:equalWidth="0">
            <w:col w:w="9020"/>
          </w:cols>
        </w:sectPr>
      </w:pPr>
    </w:p>
    <w:p w:rsidR="0086597E" w:rsidRDefault="0086597E">
      <w:pPr>
        <w:spacing w:line="27" w:lineRule="exact"/>
        <w:rPr>
          <w:sz w:val="20"/>
          <w:szCs w:val="20"/>
        </w:rPr>
      </w:pPr>
      <w:bookmarkStart w:id="14" w:name="page15"/>
      <w:bookmarkEnd w:id="14"/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400"/>
        <w:gridCol w:w="920"/>
        <w:gridCol w:w="460"/>
        <w:gridCol w:w="400"/>
        <w:gridCol w:w="200"/>
        <w:gridCol w:w="260"/>
        <w:gridCol w:w="1240"/>
        <w:gridCol w:w="2840"/>
        <w:gridCol w:w="940"/>
        <w:gridCol w:w="600"/>
      </w:tblGrid>
      <w:tr w:rsidR="0086597E">
        <w:trPr>
          <w:trHeight w:val="184"/>
        </w:trPr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 A K Ł A D Y</w:t>
            </w:r>
          </w:p>
        </w:tc>
        <w:tc>
          <w:tcPr>
            <w:tcW w:w="460" w:type="dxa"/>
            <w:vAlign w:val="bottom"/>
          </w:tcPr>
          <w:p w:rsidR="0086597E" w:rsidRDefault="00EA401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400" w:type="dxa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dla</w:t>
            </w:r>
          </w:p>
        </w:tc>
        <w:tc>
          <w:tcPr>
            <w:tcW w:w="1700" w:type="dxa"/>
            <w:gridSpan w:val="3"/>
            <w:vAlign w:val="bottom"/>
          </w:tcPr>
          <w:p w:rsidR="0086597E" w:rsidRDefault="00EA401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KOSZTORYSU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nr:</w:t>
            </w:r>
          </w:p>
        </w:tc>
        <w:tc>
          <w:tcPr>
            <w:tcW w:w="2840" w:type="dxa"/>
            <w:vAlign w:val="bottom"/>
          </w:tcPr>
          <w:p w:rsidR="0086597E" w:rsidRDefault="00EA4012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36_-19_-02</w:t>
            </w:r>
          </w:p>
        </w:tc>
        <w:tc>
          <w:tcPr>
            <w:tcW w:w="9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</w:tr>
      <w:tr w:rsidR="0086597E">
        <w:trPr>
          <w:trHeight w:val="194"/>
        </w:trPr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DROMOS OLSZTYN</w:t>
            </w:r>
          </w:p>
        </w:tc>
        <w:tc>
          <w:tcPr>
            <w:tcW w:w="4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</w:tr>
      <w:tr w:rsidR="0086597E">
        <w:trPr>
          <w:trHeight w:val="197"/>
        </w:trPr>
        <w:tc>
          <w:tcPr>
            <w:tcW w:w="20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Budowa drogi powiatowej</w:t>
            </w:r>
          </w:p>
        </w:tc>
        <w:tc>
          <w:tcPr>
            <w:tcW w:w="5880" w:type="dxa"/>
            <w:gridSpan w:val="6"/>
            <w:vAlign w:val="bottom"/>
          </w:tcPr>
          <w:p w:rsidR="0086597E" w:rsidRDefault="00EA401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nr 3803N - ul. Budowlana w Kętrzynie odcinek od km 0+000,00 do 0+430,32</w:t>
            </w:r>
          </w:p>
        </w:tc>
        <w:tc>
          <w:tcPr>
            <w:tcW w:w="60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</w:tr>
      <w:tr w:rsidR="0086597E">
        <w:trPr>
          <w:trHeight w:val="194"/>
        </w:trPr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Miasto Kętrzyn pow.Kętrzyński</w:t>
            </w: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woj.warmiń-mazurskie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86597E" w:rsidRDefault="0086597E">
            <w:pPr>
              <w:rPr>
                <w:sz w:val="16"/>
                <w:szCs w:val="16"/>
              </w:rPr>
            </w:pPr>
          </w:p>
        </w:tc>
      </w:tr>
      <w:tr w:rsidR="0086597E">
        <w:trPr>
          <w:trHeight w:val="197"/>
        </w:trPr>
        <w:tc>
          <w:tcPr>
            <w:tcW w:w="200" w:type="dxa"/>
            <w:vAlign w:val="bottom"/>
          </w:tcPr>
          <w:p w:rsidR="0086597E" w:rsidRDefault="0086597E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Budowa drogi powiatowej</w:t>
            </w:r>
          </w:p>
        </w:tc>
        <w:tc>
          <w:tcPr>
            <w:tcW w:w="4940" w:type="dxa"/>
            <w:gridSpan w:val="5"/>
            <w:vAlign w:val="bottom"/>
          </w:tcPr>
          <w:p w:rsidR="0086597E" w:rsidRDefault="00EA401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 xml:space="preserve">nr 3803N - ul. Budowlana w </w:t>
            </w: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Kętrzynie Przekładki sieci wodociągowej , -</w:t>
            </w:r>
          </w:p>
        </w:tc>
        <w:tc>
          <w:tcPr>
            <w:tcW w:w="1540" w:type="dxa"/>
            <w:gridSpan w:val="2"/>
            <w:vAlign w:val="bottom"/>
          </w:tcPr>
          <w:p w:rsidR="0086597E" w:rsidRDefault="00EA401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6"/>
                <w:szCs w:val="16"/>
              </w:rPr>
              <w:t>odcinek od km 0+000,</w:t>
            </w:r>
          </w:p>
        </w:tc>
      </w:tr>
      <w:tr w:rsidR="0086597E">
        <w:trPr>
          <w:trHeight w:val="23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57</w:t>
            </w:r>
          </w:p>
        </w:tc>
        <w:tc>
          <w:tcPr>
            <w:tcW w:w="178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Rura PVC ciśn.kiel. W</w:t>
            </w:r>
          </w:p>
        </w:tc>
        <w:tc>
          <w:tcPr>
            <w:tcW w:w="600" w:type="dxa"/>
            <w:gridSpan w:val="2"/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1,0 MPa</w:t>
            </w:r>
          </w:p>
        </w:tc>
        <w:tc>
          <w:tcPr>
            <w:tcW w:w="1500" w:type="dxa"/>
            <w:gridSpan w:val="2"/>
            <w:vAlign w:val="bottom"/>
          </w:tcPr>
          <w:p w:rsidR="0086597E" w:rsidRDefault="00EA4012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9,8</w:t>
            </w:r>
          </w:p>
        </w:tc>
      </w:tr>
      <w:tr w:rsidR="0086597E">
        <w:trPr>
          <w:trHeight w:val="278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58</w:t>
            </w:r>
          </w:p>
        </w:tc>
        <w:tc>
          <w:tcPr>
            <w:tcW w:w="178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Rura PVC ciśn.kiel. W</w:t>
            </w:r>
          </w:p>
        </w:tc>
        <w:tc>
          <w:tcPr>
            <w:tcW w:w="600" w:type="dxa"/>
            <w:gridSpan w:val="2"/>
            <w:vAlign w:val="bottom"/>
          </w:tcPr>
          <w:p w:rsidR="0086597E" w:rsidRDefault="00EA401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1,0 MPa</w:t>
            </w:r>
          </w:p>
        </w:tc>
        <w:tc>
          <w:tcPr>
            <w:tcW w:w="1500" w:type="dxa"/>
            <w:gridSpan w:val="2"/>
            <w:vAlign w:val="bottom"/>
          </w:tcPr>
          <w:p w:rsidR="0086597E" w:rsidRDefault="00EA4012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220,4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59</w:t>
            </w:r>
          </w:p>
        </w:tc>
        <w:tc>
          <w:tcPr>
            <w:tcW w:w="178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6"/>
                <w:szCs w:val="16"/>
              </w:rPr>
              <w:t>Rura PE-SDR 26 - PN 6,3</w:t>
            </w:r>
          </w:p>
        </w:tc>
        <w:tc>
          <w:tcPr>
            <w:tcW w:w="2100" w:type="dxa"/>
            <w:gridSpan w:val="4"/>
            <w:vAlign w:val="bottom"/>
          </w:tcPr>
          <w:p w:rsidR="0086597E" w:rsidRDefault="00EA4012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- 400*15,3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73,4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60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Rury osłonowe dwudzielne ocynkowane DN </w:t>
            </w:r>
            <w:r>
              <w:rPr>
                <w:rFonts w:ascii="Arial" w:eastAsia="Arial" w:hAnsi="Arial" w:cs="Arial"/>
                <w:sz w:val="16"/>
                <w:szCs w:val="16"/>
              </w:rPr>
              <w:t>100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7,0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61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Rury osłonowe dwudzielne ocynkowane DN 150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9,0</w:t>
            </w:r>
          </w:p>
        </w:tc>
      </w:tr>
      <w:tr w:rsidR="0086597E">
        <w:trPr>
          <w:trHeight w:val="278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62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Uszczelki gumowe do rur ciśn.kiel.PVC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16,0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63</w:t>
            </w:r>
          </w:p>
        </w:tc>
        <w:tc>
          <w:tcPr>
            <w:tcW w:w="400" w:type="dxa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Zaw</w:t>
            </w:r>
          </w:p>
        </w:tc>
        <w:tc>
          <w:tcPr>
            <w:tcW w:w="920" w:type="dxa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wod.przelot.z</w:t>
            </w:r>
          </w:p>
        </w:tc>
        <w:tc>
          <w:tcPr>
            <w:tcW w:w="2560" w:type="dxa"/>
            <w:gridSpan w:val="5"/>
            <w:vAlign w:val="bottom"/>
          </w:tcPr>
          <w:p w:rsidR="0086597E" w:rsidRDefault="00EA4012">
            <w:pPr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kur.sp.żel.oc.M125 50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0,6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64</w:t>
            </w:r>
          </w:p>
        </w:tc>
        <w:tc>
          <w:tcPr>
            <w:tcW w:w="218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6"/>
                <w:szCs w:val="16"/>
              </w:rPr>
              <w:t>Zasuwa kołn.typu E 1,6 MPa krˇ</w:t>
            </w:r>
          </w:p>
        </w:tc>
        <w:tc>
          <w:tcPr>
            <w:tcW w:w="1700" w:type="dxa"/>
            <w:gridSpan w:val="3"/>
            <w:vAlign w:val="bottom"/>
          </w:tcPr>
          <w:p w:rsidR="0086597E" w:rsidRDefault="00EA4012">
            <w:pPr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80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65</w:t>
            </w:r>
          </w:p>
        </w:tc>
        <w:tc>
          <w:tcPr>
            <w:tcW w:w="2180" w:type="dxa"/>
            <w:gridSpan w:val="4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6"/>
                <w:szCs w:val="16"/>
              </w:rPr>
              <w:t>Zasuwa kołn.typu E 1,6 MPa krˇ</w:t>
            </w:r>
          </w:p>
        </w:tc>
        <w:tc>
          <w:tcPr>
            <w:tcW w:w="1700" w:type="dxa"/>
            <w:gridSpan w:val="3"/>
            <w:vAlign w:val="bottom"/>
          </w:tcPr>
          <w:p w:rsidR="0086597E" w:rsidRDefault="00EA4012">
            <w:pPr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250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4,0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66</w:t>
            </w:r>
          </w:p>
        </w:tc>
        <w:tc>
          <w:tcPr>
            <w:tcW w:w="400" w:type="dxa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Zaw</w:t>
            </w:r>
          </w:p>
        </w:tc>
        <w:tc>
          <w:tcPr>
            <w:tcW w:w="2240" w:type="dxa"/>
            <w:gridSpan w:val="5"/>
            <w:vAlign w:val="bottom"/>
          </w:tcPr>
          <w:p w:rsidR="0086597E" w:rsidRDefault="00EA4012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kołn.zwr.grzyb.1,6 MPa k.287</w:t>
            </w:r>
          </w:p>
        </w:tc>
        <w:tc>
          <w:tcPr>
            <w:tcW w:w="1240" w:type="dxa"/>
            <w:vAlign w:val="bottom"/>
          </w:tcPr>
          <w:p w:rsidR="0086597E" w:rsidRDefault="00EA4012">
            <w:pPr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 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0,1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67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Hydranty nadziemne żeliwne, śr. 80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68</w:t>
            </w:r>
          </w:p>
        </w:tc>
        <w:tc>
          <w:tcPr>
            <w:tcW w:w="2640" w:type="dxa"/>
            <w:gridSpan w:val="6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6"/>
                <w:szCs w:val="16"/>
              </w:rPr>
              <w:t>Obudowy do zasuwy-teleskopowe 025T</w:t>
            </w:r>
          </w:p>
        </w:tc>
        <w:tc>
          <w:tcPr>
            <w:tcW w:w="1240" w:type="dxa"/>
            <w:vAlign w:val="bottom"/>
          </w:tcPr>
          <w:p w:rsidR="0086597E" w:rsidRDefault="00EA4012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69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Obudowy do zasuwy-teleskopowe 025T 250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4,0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70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Skrzynka ul.do </w:t>
            </w:r>
            <w:r>
              <w:rPr>
                <w:rFonts w:ascii="Arial" w:eastAsia="Arial" w:hAnsi="Arial" w:cs="Arial"/>
                <w:sz w:val="16"/>
                <w:szCs w:val="16"/>
              </w:rPr>
              <w:t>hydrant.,465x333 mm k.856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3,0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71</w:t>
            </w:r>
          </w:p>
        </w:tc>
        <w:tc>
          <w:tcPr>
            <w:tcW w:w="1780" w:type="dxa"/>
            <w:gridSpan w:val="3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Skrzynki uliczne żeliwne</w:t>
            </w:r>
          </w:p>
        </w:tc>
        <w:tc>
          <w:tcPr>
            <w:tcW w:w="4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7,0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72</w:t>
            </w:r>
          </w:p>
        </w:tc>
        <w:tc>
          <w:tcPr>
            <w:tcW w:w="2640" w:type="dxa"/>
            <w:gridSpan w:val="6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Skrzynki uliczne żeliwne do przyłączy</w:t>
            </w: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1,0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73</w:t>
            </w:r>
          </w:p>
        </w:tc>
        <w:tc>
          <w:tcPr>
            <w:tcW w:w="2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6"/>
                <w:szCs w:val="16"/>
              </w:rPr>
              <w:t>Tabliczki do znakowania gazociąg€</w:t>
            </w:r>
          </w:p>
        </w:tc>
        <w:tc>
          <w:tcPr>
            <w:tcW w:w="26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8,0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74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INTEGRA Płozy prowadzące typ "L" wys 26 mnm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kpl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50,4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75</w:t>
            </w:r>
          </w:p>
        </w:tc>
        <w:tc>
          <w:tcPr>
            <w:tcW w:w="2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 xml:space="preserve">Śruby stalowe z </w:t>
            </w: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nakr.i podkł.ŚRD</w:t>
            </w:r>
          </w:p>
        </w:tc>
        <w:tc>
          <w:tcPr>
            <w:tcW w:w="1500" w:type="dxa"/>
            <w:gridSpan w:val="2"/>
            <w:vAlign w:val="bottom"/>
          </w:tcPr>
          <w:p w:rsidR="0086597E" w:rsidRDefault="00EA4012">
            <w:pPr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M-14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kg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4,7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76</w:t>
            </w:r>
          </w:p>
        </w:tc>
        <w:tc>
          <w:tcPr>
            <w:tcW w:w="2380" w:type="dxa"/>
            <w:gridSpan w:val="5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Śruby stalowe z nakr.i podkł.ŚRD</w:t>
            </w:r>
          </w:p>
        </w:tc>
        <w:tc>
          <w:tcPr>
            <w:tcW w:w="1500" w:type="dxa"/>
            <w:gridSpan w:val="2"/>
            <w:vAlign w:val="bottom"/>
          </w:tcPr>
          <w:p w:rsidR="0086597E" w:rsidRDefault="00EA4012">
            <w:pPr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M-16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6"/>
                <w:szCs w:val="16"/>
              </w:rPr>
              <w:t>kg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50,9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77</w:t>
            </w:r>
          </w:p>
        </w:tc>
        <w:tc>
          <w:tcPr>
            <w:tcW w:w="2640" w:type="dxa"/>
            <w:gridSpan w:val="6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Uszczelki gumowe płaskie,o średnicy</w:t>
            </w:r>
          </w:p>
        </w:tc>
        <w:tc>
          <w:tcPr>
            <w:tcW w:w="1240" w:type="dxa"/>
            <w:vAlign w:val="bottom"/>
          </w:tcPr>
          <w:p w:rsidR="0086597E" w:rsidRDefault="00EA4012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80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27,6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78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Uszczelki gumowe płaskie,o średnicy 250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1,1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79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Uszczelki gumowe z wkładką metal. 250 mm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8,0</w:t>
            </w:r>
          </w:p>
        </w:tc>
      </w:tr>
      <w:tr w:rsidR="0086597E">
        <w:trPr>
          <w:trHeight w:val="281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80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Uszczelki gumowe do połączeŻłnierzowych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6"/>
                <w:szCs w:val="16"/>
              </w:rPr>
              <w:t>szt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4,9</w:t>
            </w:r>
          </w:p>
        </w:tc>
      </w:tr>
      <w:tr w:rsidR="0086597E">
        <w:trPr>
          <w:trHeight w:val="283"/>
        </w:trPr>
        <w:tc>
          <w:tcPr>
            <w:tcW w:w="200" w:type="dxa"/>
            <w:vAlign w:val="bottom"/>
          </w:tcPr>
          <w:p w:rsidR="0086597E" w:rsidRDefault="00EA401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16"/>
                <w:szCs w:val="16"/>
              </w:rPr>
              <w:t>81</w:t>
            </w:r>
          </w:p>
        </w:tc>
        <w:tc>
          <w:tcPr>
            <w:tcW w:w="3880" w:type="dxa"/>
            <w:gridSpan w:val="7"/>
            <w:vAlign w:val="bottom"/>
          </w:tcPr>
          <w:p w:rsidR="0086597E" w:rsidRDefault="00EA401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INTEGRA uszczelnienie typu "GP-SR" 369,4/DN250</w:t>
            </w:r>
          </w:p>
        </w:tc>
        <w:tc>
          <w:tcPr>
            <w:tcW w:w="2840" w:type="dxa"/>
            <w:vAlign w:val="bottom"/>
          </w:tcPr>
          <w:p w:rsidR="0086597E" w:rsidRDefault="0086597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6597E" w:rsidRDefault="00EA4012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kpl</w:t>
            </w:r>
          </w:p>
        </w:tc>
        <w:tc>
          <w:tcPr>
            <w:tcW w:w="600" w:type="dxa"/>
            <w:vAlign w:val="bottom"/>
          </w:tcPr>
          <w:p w:rsidR="0086597E" w:rsidRDefault="00EA401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8,1</w:t>
            </w:r>
          </w:p>
        </w:tc>
      </w:tr>
    </w:tbl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ectPr w:rsidR="0086597E">
          <w:pgSz w:w="11900" w:h="16867"/>
          <w:pgMar w:top="1244" w:right="1440" w:bottom="0" w:left="1440" w:header="0" w:footer="0" w:gutter="0"/>
          <w:cols w:space="708" w:equalWidth="0">
            <w:col w:w="902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57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15/41</w:t>
      </w:r>
    </w:p>
    <w:p w:rsidR="0086597E" w:rsidRDefault="0086597E">
      <w:pPr>
        <w:sectPr w:rsidR="0086597E">
          <w:type w:val="continuous"/>
          <w:pgSz w:w="11900" w:h="16867"/>
          <w:pgMar w:top="1244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8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16/41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9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17/41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0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18/41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37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19/41</w:t>
      </w:r>
    </w:p>
    <w:p w:rsidR="0086597E" w:rsidRDefault="0086597E">
      <w:pPr>
        <w:sectPr w:rsidR="0086597E">
          <w:pgSz w:w="11900" w:h="16864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2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20/41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3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21/41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4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22/41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23/41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6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24/41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25/41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26/41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27/41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28/41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37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29/41</w:t>
      </w:r>
    </w:p>
    <w:p w:rsidR="0086597E" w:rsidRDefault="0086597E">
      <w:pPr>
        <w:sectPr w:rsidR="0086597E">
          <w:pgSz w:w="11900" w:h="16864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30/41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0" w:name="page31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46990</wp:posOffset>
            </wp:positionH>
            <wp:positionV relativeFrom="page">
              <wp:posOffset>0</wp:posOffset>
            </wp:positionV>
            <wp:extent cx="7509510" cy="106934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31/41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1" w:name="page32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32/41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2" w:name="page33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33/41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3" w:name="page34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34/41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4" w:name="page35"/>
      <w:bookmarkEnd w:id="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35/41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5" w:name="page36"/>
      <w:bookmarkEnd w:id="3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36/41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6" w:name="page37"/>
      <w:bookmarkEnd w:id="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37/41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38/41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8" w:name="page39"/>
      <w:bookmarkEnd w:id="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37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39/41</w:t>
      </w:r>
    </w:p>
    <w:p w:rsidR="0086597E" w:rsidRDefault="0086597E">
      <w:pPr>
        <w:sectPr w:rsidR="0086597E">
          <w:pgSz w:w="11900" w:h="16864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39" w:name="page40"/>
      <w:bookmarkEnd w:id="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40/41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40" w:lineRule="exact"/>
        <w:rPr>
          <w:sz w:val="20"/>
          <w:szCs w:val="20"/>
        </w:rPr>
      </w:pPr>
    </w:p>
    <w:p w:rsidR="0086597E" w:rsidRDefault="00EA401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41/41</w:t>
      </w:r>
    </w:p>
    <w:p w:rsidR="0086597E" w:rsidRDefault="0086597E">
      <w:pPr>
        <w:sectPr w:rsidR="0086597E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41" w:name="page42"/>
      <w:bookmarkEnd w:id="4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21683345</wp:posOffset>
            </wp:positionH>
            <wp:positionV relativeFrom="page">
              <wp:posOffset>0</wp:posOffset>
            </wp:positionV>
            <wp:extent cx="7620" cy="4763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3612475" cy="2138489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475" cy="2138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17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...\SIECI-uzgodn-wodociag.dgn 2015-06-13 17:48:56</w:t>
      </w:r>
    </w:p>
    <w:p w:rsidR="0086597E" w:rsidRDefault="0086597E">
      <w:pPr>
        <w:sectPr w:rsidR="0086597E">
          <w:pgSz w:w="31680" w:h="31680"/>
          <w:pgMar w:top="1440" w:right="1440" w:bottom="0" w:left="20" w:header="0" w:footer="0" w:gutter="0"/>
          <w:cols w:space="708" w:equalWidth="0">
            <w:col w:w="9406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42" w:name="page43"/>
      <w:bookmarkEnd w:id="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189230</wp:posOffset>
            </wp:positionH>
            <wp:positionV relativeFrom="page">
              <wp:posOffset>0</wp:posOffset>
            </wp:positionV>
            <wp:extent cx="31623000" cy="106934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85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...\RYSUNKI\PROFILE-sieci.dgn 2015-06-13 17:54:10</w:t>
      </w:r>
    </w:p>
    <w:p w:rsidR="0086597E" w:rsidRDefault="0086597E">
      <w:pPr>
        <w:sectPr w:rsidR="0086597E">
          <w:pgSz w:w="31680" w:h="16998" w:orient="landscape"/>
          <w:pgMar w:top="1440" w:right="1440" w:bottom="0" w:left="300" w:header="0" w:footer="0" w:gutter="0"/>
          <w:cols w:space="708" w:equalWidth="0">
            <w:col w:w="9406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  <w:bookmarkStart w:id="43" w:name="page44"/>
      <w:bookmarkEnd w:id="43"/>
      <w:r>
        <w:rPr>
          <w:sz w:val="20"/>
          <w:szCs w:val="20"/>
        </w:rPr>
        <w:lastRenderedPageBreak/>
        <w:pict>
          <v:line id="Shape 97" o:spid="_x0000_s1122" style="position:absolute;z-index:251707904;visibility:visible;mso-wrap-distance-left:0;mso-wrap-distance-right:0;mso-position-horizontal-relative:page;mso-position-vertical-relative:page" from="3617.35pt,780.35pt" to="3618.8pt,780.35pt" o:allowincell="f" strokeweight="0">
            <w10:wrap anchorx="page" anchory="page"/>
          </v:line>
        </w:pict>
      </w:r>
      <w:r w:rsidR="00EA4012"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49805590" cy="106934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59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85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...\WODA-ST-Ketrzyn-Budowlana.dgn 2015-06-13 17:56:07</w:t>
      </w:r>
    </w:p>
    <w:p w:rsidR="0086597E" w:rsidRDefault="0086597E">
      <w:pPr>
        <w:sectPr w:rsidR="0086597E">
          <w:pgSz w:w="31680" w:h="16998" w:orient="landscape"/>
          <w:pgMar w:top="1440" w:right="1440" w:bottom="0" w:left="20" w:header="0" w:footer="0" w:gutter="0"/>
          <w:cols w:space="708" w:equalWidth="0">
            <w:col w:w="11464"/>
          </w:cols>
        </w:sectPr>
      </w:pPr>
    </w:p>
    <w:p w:rsidR="0086597E" w:rsidRDefault="00EA4012">
      <w:pPr>
        <w:spacing w:line="200" w:lineRule="exact"/>
        <w:rPr>
          <w:sz w:val="20"/>
          <w:szCs w:val="20"/>
        </w:rPr>
      </w:pPr>
      <w:bookmarkStart w:id="44" w:name="page45"/>
      <w:bookmarkEnd w:id="4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64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eastAsia="Times New Roman"/>
          <w:sz w:val="20"/>
          <w:szCs w:val="20"/>
          <w:highlight w:val="white"/>
        </w:rPr>
        <w:t>...\SIECI\RYSUNKI\STUDNIA-KD.dgn 2015-06-13 17:57:43</w:t>
      </w:r>
    </w:p>
    <w:p w:rsidR="0086597E" w:rsidRDefault="0086597E">
      <w:pPr>
        <w:sectPr w:rsidR="0086597E">
          <w:pgSz w:w="11900" w:h="17037"/>
          <w:pgMar w:top="1440" w:right="1440" w:bottom="0" w:left="0" w:header="0" w:footer="0" w:gutter="0"/>
          <w:cols w:space="708" w:equalWidth="0">
            <w:col w:w="10460"/>
          </w:cols>
        </w:sectPr>
      </w:pPr>
    </w:p>
    <w:p w:rsidR="0086597E" w:rsidRDefault="0086597E">
      <w:pPr>
        <w:spacing w:line="200" w:lineRule="exact"/>
        <w:rPr>
          <w:sz w:val="20"/>
          <w:szCs w:val="20"/>
        </w:rPr>
      </w:pPr>
      <w:bookmarkStart w:id="45" w:name="page46"/>
      <w:bookmarkEnd w:id="45"/>
      <w:r>
        <w:rPr>
          <w:sz w:val="20"/>
          <w:szCs w:val="20"/>
        </w:rPr>
        <w:lastRenderedPageBreak/>
        <w:pict>
          <v:line id="Shape 100" o:spid="_x0000_s1125" style="position:absolute;z-index:251708928;visibility:visible;mso-wrap-distance-left:0;mso-wrap-distance-right:0;mso-position-horizontal-relative:page;mso-position-vertical-relative:page" from="177.2pt,.1pt" to="177.2pt,.35pt" o:allowincell="f" strokecolor="#a6a6a6" strokeweight="0">
            <w10:wrap anchorx="page" anchory="page"/>
          </v:line>
        </w:pict>
      </w:r>
      <w:r w:rsidR="00EA4012"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17780</wp:posOffset>
            </wp:positionH>
            <wp:positionV relativeFrom="page">
              <wp:posOffset>0</wp:posOffset>
            </wp:positionV>
            <wp:extent cx="23790275" cy="106934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2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34" w:lineRule="exact"/>
        <w:rPr>
          <w:sz w:val="20"/>
          <w:szCs w:val="20"/>
        </w:rPr>
      </w:pPr>
    </w:p>
    <w:p w:rsidR="0086597E" w:rsidRDefault="00EA4012">
      <w:pPr>
        <w:ind w:left="4260"/>
        <w:rPr>
          <w:sz w:val="20"/>
          <w:szCs w:val="20"/>
        </w:rPr>
      </w:pPr>
      <w:r>
        <w:rPr>
          <w:rFonts w:eastAsia="Times New Roman"/>
          <w:sz w:val="39"/>
          <w:szCs w:val="39"/>
          <w:highlight w:val="black"/>
          <w:vertAlign w:val="subscript"/>
        </w:rPr>
        <w:t>7</w:t>
      </w:r>
      <w:r>
        <w:rPr>
          <w:rFonts w:eastAsia="Times New Roman"/>
          <w:sz w:val="20"/>
          <w:szCs w:val="20"/>
          <w:highlight w:val="black"/>
        </w:rPr>
        <w:t>:52:20</w:t>
      </w:r>
      <w:r>
        <w:rPr>
          <w:noProof/>
          <w:sz w:val="1"/>
          <w:szCs w:val="1"/>
        </w:rPr>
        <w:drawing>
          <wp:inline distT="0" distB="0" distL="0" distR="0">
            <wp:extent cx="33655" cy="4953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35890" cy="8509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79" w:lineRule="exact"/>
        <w:rPr>
          <w:sz w:val="20"/>
          <w:szCs w:val="20"/>
        </w:rPr>
      </w:pPr>
    </w:p>
    <w:p w:rsidR="0086597E" w:rsidRDefault="00EA4012">
      <w:pPr>
        <w:ind w:left="2080"/>
        <w:rPr>
          <w:sz w:val="20"/>
          <w:szCs w:val="20"/>
        </w:rPr>
      </w:pPr>
      <w:r>
        <w:rPr>
          <w:rFonts w:eastAsia="Times New Roman"/>
          <w:sz w:val="20"/>
          <w:szCs w:val="20"/>
          <w:highlight w:val="black"/>
        </w:rPr>
        <w:t xml:space="preserve">szcz </w:t>
      </w:r>
      <w:r>
        <w:rPr>
          <w:noProof/>
          <w:sz w:val="1"/>
          <w:szCs w:val="1"/>
        </w:rPr>
        <w:drawing>
          <wp:inline distT="0" distB="0" distL="0" distR="0">
            <wp:extent cx="8890" cy="7747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0" cy="698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2395" cy="4826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700" cy="5016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61925" cy="6286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80010" cy="6286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38430" cy="6604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38430" cy="6286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3815" cy="2667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>1</w:t>
      </w: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200" w:lineRule="exact"/>
        <w:rPr>
          <w:sz w:val="20"/>
          <w:szCs w:val="20"/>
        </w:rPr>
      </w:pPr>
    </w:p>
    <w:p w:rsidR="0086597E" w:rsidRDefault="0086597E">
      <w:pPr>
        <w:spacing w:line="353" w:lineRule="exact"/>
        <w:rPr>
          <w:sz w:val="20"/>
          <w:szCs w:val="20"/>
        </w:rPr>
      </w:pPr>
    </w:p>
    <w:p w:rsidR="0086597E" w:rsidRDefault="00EA4012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...\SIECI\SIECI-uzgodn-</w:t>
      </w:r>
      <w:r>
        <w:rPr>
          <w:rFonts w:eastAsia="Times New Roman"/>
          <w:sz w:val="20"/>
          <w:szCs w:val="20"/>
          <w:highlight w:val="black"/>
        </w:rPr>
        <w:t>e</w:t>
      </w:r>
      <w:r>
        <w:rPr>
          <w:rFonts w:eastAsia="Times New Roman"/>
          <w:sz w:val="20"/>
          <w:szCs w:val="20"/>
        </w:rPr>
        <w:t xml:space="preserve">d.dgn </w:t>
      </w:r>
      <w:r>
        <w:rPr>
          <w:rFonts w:eastAsia="Times New Roman"/>
          <w:sz w:val="20"/>
          <w:szCs w:val="20"/>
          <w:highlight w:val="black"/>
        </w:rPr>
        <w:t>2015</w:t>
      </w:r>
      <w:r>
        <w:rPr>
          <w:rFonts w:eastAsia="Times New Roman"/>
          <w:sz w:val="20"/>
          <w:szCs w:val="20"/>
        </w:rPr>
        <w:t>-06-</w:t>
      </w:r>
      <w:r>
        <w:rPr>
          <w:rFonts w:eastAsia="Times New Roman"/>
          <w:sz w:val="20"/>
          <w:szCs w:val="20"/>
          <w:highlight w:val="black"/>
        </w:rPr>
        <w:t>13</w:t>
      </w:r>
    </w:p>
    <w:sectPr w:rsidR="0086597E" w:rsidSect="0086597E">
      <w:pgSz w:w="31680" w:h="16840" w:orient="landscape"/>
      <w:pgMar w:top="1440" w:right="1440" w:bottom="1440" w:left="60" w:header="0" w:footer="0" w:gutter="0"/>
      <w:cols w:space="708" w:equalWidth="0">
        <w:col w:w="-294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31B"/>
    <w:multiLevelType w:val="hybridMultilevel"/>
    <w:tmpl w:val="78FE438E"/>
    <w:lvl w:ilvl="0" w:tplc="165075EA">
      <w:start w:val="5"/>
      <w:numFmt w:val="decimal"/>
      <w:lvlText w:val="%1."/>
      <w:lvlJc w:val="left"/>
    </w:lvl>
    <w:lvl w:ilvl="1" w:tplc="116C9876">
      <w:numFmt w:val="decimal"/>
      <w:lvlText w:val=""/>
      <w:lvlJc w:val="left"/>
    </w:lvl>
    <w:lvl w:ilvl="2" w:tplc="555AD054">
      <w:numFmt w:val="decimal"/>
      <w:lvlText w:val=""/>
      <w:lvlJc w:val="left"/>
    </w:lvl>
    <w:lvl w:ilvl="3" w:tplc="CF243992">
      <w:numFmt w:val="decimal"/>
      <w:lvlText w:val=""/>
      <w:lvlJc w:val="left"/>
    </w:lvl>
    <w:lvl w:ilvl="4" w:tplc="E5941238">
      <w:numFmt w:val="decimal"/>
      <w:lvlText w:val=""/>
      <w:lvlJc w:val="left"/>
    </w:lvl>
    <w:lvl w:ilvl="5" w:tplc="33F6C432">
      <w:numFmt w:val="decimal"/>
      <w:lvlText w:val=""/>
      <w:lvlJc w:val="left"/>
    </w:lvl>
    <w:lvl w:ilvl="6" w:tplc="2948F73A">
      <w:numFmt w:val="decimal"/>
      <w:lvlText w:val=""/>
      <w:lvlJc w:val="left"/>
    </w:lvl>
    <w:lvl w:ilvl="7" w:tplc="0032BAAA">
      <w:numFmt w:val="decimal"/>
      <w:lvlText w:val=""/>
      <w:lvlJc w:val="left"/>
    </w:lvl>
    <w:lvl w:ilvl="8" w:tplc="BDCA8336">
      <w:numFmt w:val="decimal"/>
      <w:lvlText w:val=""/>
      <w:lvlJc w:val="left"/>
    </w:lvl>
  </w:abstractNum>
  <w:abstractNum w:abstractNumId="1">
    <w:nsid w:val="1190CDE7"/>
    <w:multiLevelType w:val="hybridMultilevel"/>
    <w:tmpl w:val="30103EB6"/>
    <w:lvl w:ilvl="0" w:tplc="37261C7C">
      <w:start w:val="5"/>
      <w:numFmt w:val="decimal"/>
      <w:lvlText w:val="%1."/>
      <w:lvlJc w:val="left"/>
    </w:lvl>
    <w:lvl w:ilvl="1" w:tplc="49908312">
      <w:numFmt w:val="decimal"/>
      <w:lvlText w:val=""/>
      <w:lvlJc w:val="left"/>
    </w:lvl>
    <w:lvl w:ilvl="2" w:tplc="D046CB26">
      <w:numFmt w:val="decimal"/>
      <w:lvlText w:val=""/>
      <w:lvlJc w:val="left"/>
    </w:lvl>
    <w:lvl w:ilvl="3" w:tplc="155499D0">
      <w:numFmt w:val="decimal"/>
      <w:lvlText w:val=""/>
      <w:lvlJc w:val="left"/>
    </w:lvl>
    <w:lvl w:ilvl="4" w:tplc="455C4164">
      <w:numFmt w:val="decimal"/>
      <w:lvlText w:val=""/>
      <w:lvlJc w:val="left"/>
    </w:lvl>
    <w:lvl w:ilvl="5" w:tplc="175EC576">
      <w:numFmt w:val="decimal"/>
      <w:lvlText w:val=""/>
      <w:lvlJc w:val="left"/>
    </w:lvl>
    <w:lvl w:ilvl="6" w:tplc="C9D6C3EC">
      <w:numFmt w:val="decimal"/>
      <w:lvlText w:val=""/>
      <w:lvlJc w:val="left"/>
    </w:lvl>
    <w:lvl w:ilvl="7" w:tplc="CAAEEB74">
      <w:numFmt w:val="decimal"/>
      <w:lvlText w:val=""/>
      <w:lvlJc w:val="left"/>
    </w:lvl>
    <w:lvl w:ilvl="8" w:tplc="59C66EA2">
      <w:numFmt w:val="decimal"/>
      <w:lvlText w:val=""/>
      <w:lvlJc w:val="left"/>
    </w:lvl>
  </w:abstractNum>
  <w:abstractNum w:abstractNumId="2">
    <w:nsid w:val="12200854"/>
    <w:multiLevelType w:val="hybridMultilevel"/>
    <w:tmpl w:val="B2340670"/>
    <w:lvl w:ilvl="0" w:tplc="3E5CB10C">
      <w:start w:val="1"/>
      <w:numFmt w:val="bullet"/>
      <w:lvlText w:val="-"/>
      <w:lvlJc w:val="left"/>
    </w:lvl>
    <w:lvl w:ilvl="1" w:tplc="A566C66C">
      <w:numFmt w:val="decimal"/>
      <w:lvlText w:val=""/>
      <w:lvlJc w:val="left"/>
    </w:lvl>
    <w:lvl w:ilvl="2" w:tplc="BACCD494">
      <w:numFmt w:val="decimal"/>
      <w:lvlText w:val=""/>
      <w:lvlJc w:val="left"/>
    </w:lvl>
    <w:lvl w:ilvl="3" w:tplc="AB4E6B8E">
      <w:numFmt w:val="decimal"/>
      <w:lvlText w:val=""/>
      <w:lvlJc w:val="left"/>
    </w:lvl>
    <w:lvl w:ilvl="4" w:tplc="8E7A74EE">
      <w:numFmt w:val="decimal"/>
      <w:lvlText w:val=""/>
      <w:lvlJc w:val="left"/>
    </w:lvl>
    <w:lvl w:ilvl="5" w:tplc="2EA83B54">
      <w:numFmt w:val="decimal"/>
      <w:lvlText w:val=""/>
      <w:lvlJc w:val="left"/>
    </w:lvl>
    <w:lvl w:ilvl="6" w:tplc="796E0A16">
      <w:numFmt w:val="decimal"/>
      <w:lvlText w:val=""/>
      <w:lvlJc w:val="left"/>
    </w:lvl>
    <w:lvl w:ilvl="7" w:tplc="58AAEFEE">
      <w:numFmt w:val="decimal"/>
      <w:lvlText w:val=""/>
      <w:lvlJc w:val="left"/>
    </w:lvl>
    <w:lvl w:ilvl="8" w:tplc="44DE44CA">
      <w:numFmt w:val="decimal"/>
      <w:lvlText w:val=""/>
      <w:lvlJc w:val="left"/>
    </w:lvl>
  </w:abstractNum>
  <w:abstractNum w:abstractNumId="3">
    <w:nsid w:val="1F16E9E8"/>
    <w:multiLevelType w:val="hybridMultilevel"/>
    <w:tmpl w:val="1A2690F6"/>
    <w:lvl w:ilvl="0" w:tplc="A9D82E8E">
      <w:start w:val="1"/>
      <w:numFmt w:val="decimal"/>
      <w:lvlText w:val="%1."/>
      <w:lvlJc w:val="left"/>
    </w:lvl>
    <w:lvl w:ilvl="1" w:tplc="82B6E6EC">
      <w:numFmt w:val="decimal"/>
      <w:lvlText w:val=""/>
      <w:lvlJc w:val="left"/>
    </w:lvl>
    <w:lvl w:ilvl="2" w:tplc="7DDCDEF8">
      <w:numFmt w:val="decimal"/>
      <w:lvlText w:val=""/>
      <w:lvlJc w:val="left"/>
    </w:lvl>
    <w:lvl w:ilvl="3" w:tplc="6F56970E">
      <w:numFmt w:val="decimal"/>
      <w:lvlText w:val=""/>
      <w:lvlJc w:val="left"/>
    </w:lvl>
    <w:lvl w:ilvl="4" w:tplc="6A105082">
      <w:numFmt w:val="decimal"/>
      <w:lvlText w:val=""/>
      <w:lvlJc w:val="left"/>
    </w:lvl>
    <w:lvl w:ilvl="5" w:tplc="0374EEE2">
      <w:numFmt w:val="decimal"/>
      <w:lvlText w:val=""/>
      <w:lvlJc w:val="left"/>
    </w:lvl>
    <w:lvl w:ilvl="6" w:tplc="E8B2A016">
      <w:numFmt w:val="decimal"/>
      <w:lvlText w:val=""/>
      <w:lvlJc w:val="left"/>
    </w:lvl>
    <w:lvl w:ilvl="7" w:tplc="DD940D04">
      <w:numFmt w:val="decimal"/>
      <w:lvlText w:val=""/>
      <w:lvlJc w:val="left"/>
    </w:lvl>
    <w:lvl w:ilvl="8" w:tplc="ACBAF936">
      <w:numFmt w:val="decimal"/>
      <w:lvlText w:val=""/>
      <w:lvlJc w:val="left"/>
    </w:lvl>
  </w:abstractNum>
  <w:abstractNum w:abstractNumId="4">
    <w:nsid w:val="2EB141F2"/>
    <w:multiLevelType w:val="hybridMultilevel"/>
    <w:tmpl w:val="52EA4152"/>
    <w:lvl w:ilvl="0" w:tplc="417CC218">
      <w:start w:val="1"/>
      <w:numFmt w:val="bullet"/>
      <w:lvlText w:val="-"/>
      <w:lvlJc w:val="left"/>
    </w:lvl>
    <w:lvl w:ilvl="1" w:tplc="A13889C2">
      <w:start w:val="1"/>
      <w:numFmt w:val="bullet"/>
      <w:lvlText w:val="-"/>
      <w:lvlJc w:val="left"/>
    </w:lvl>
    <w:lvl w:ilvl="2" w:tplc="6FB84D2A">
      <w:numFmt w:val="decimal"/>
      <w:lvlText w:val=""/>
      <w:lvlJc w:val="left"/>
    </w:lvl>
    <w:lvl w:ilvl="3" w:tplc="D4AEC506">
      <w:numFmt w:val="decimal"/>
      <w:lvlText w:val=""/>
      <w:lvlJc w:val="left"/>
    </w:lvl>
    <w:lvl w:ilvl="4" w:tplc="FED2827C">
      <w:numFmt w:val="decimal"/>
      <w:lvlText w:val=""/>
      <w:lvlJc w:val="left"/>
    </w:lvl>
    <w:lvl w:ilvl="5" w:tplc="6B0AEE58">
      <w:numFmt w:val="decimal"/>
      <w:lvlText w:val=""/>
      <w:lvlJc w:val="left"/>
    </w:lvl>
    <w:lvl w:ilvl="6" w:tplc="6F10166A">
      <w:numFmt w:val="decimal"/>
      <w:lvlText w:val=""/>
      <w:lvlJc w:val="left"/>
    </w:lvl>
    <w:lvl w:ilvl="7" w:tplc="46604C7A">
      <w:numFmt w:val="decimal"/>
      <w:lvlText w:val=""/>
      <w:lvlJc w:val="left"/>
    </w:lvl>
    <w:lvl w:ilvl="8" w:tplc="6274950E">
      <w:numFmt w:val="decimal"/>
      <w:lvlText w:val=""/>
      <w:lvlJc w:val="left"/>
    </w:lvl>
  </w:abstractNum>
  <w:abstractNum w:abstractNumId="5">
    <w:nsid w:val="41B71EFB"/>
    <w:multiLevelType w:val="hybridMultilevel"/>
    <w:tmpl w:val="C3AAC7C6"/>
    <w:lvl w:ilvl="0" w:tplc="7B18BC16">
      <w:start w:val="1"/>
      <w:numFmt w:val="bullet"/>
      <w:lvlText w:val="-"/>
      <w:lvlJc w:val="left"/>
    </w:lvl>
    <w:lvl w:ilvl="1" w:tplc="165AEE86">
      <w:start w:val="1"/>
      <w:numFmt w:val="bullet"/>
      <w:lvlText w:val="-"/>
      <w:lvlJc w:val="left"/>
    </w:lvl>
    <w:lvl w:ilvl="2" w:tplc="169815AA">
      <w:numFmt w:val="decimal"/>
      <w:lvlText w:val=""/>
      <w:lvlJc w:val="left"/>
    </w:lvl>
    <w:lvl w:ilvl="3" w:tplc="A260D0C8">
      <w:numFmt w:val="decimal"/>
      <w:lvlText w:val=""/>
      <w:lvlJc w:val="left"/>
    </w:lvl>
    <w:lvl w:ilvl="4" w:tplc="38EC3F5E">
      <w:numFmt w:val="decimal"/>
      <w:lvlText w:val=""/>
      <w:lvlJc w:val="left"/>
    </w:lvl>
    <w:lvl w:ilvl="5" w:tplc="8CD67D44">
      <w:numFmt w:val="decimal"/>
      <w:lvlText w:val=""/>
      <w:lvlJc w:val="left"/>
    </w:lvl>
    <w:lvl w:ilvl="6" w:tplc="F85467B4">
      <w:numFmt w:val="decimal"/>
      <w:lvlText w:val=""/>
      <w:lvlJc w:val="left"/>
    </w:lvl>
    <w:lvl w:ilvl="7" w:tplc="FE50E3F6">
      <w:numFmt w:val="decimal"/>
      <w:lvlText w:val=""/>
      <w:lvlJc w:val="left"/>
    </w:lvl>
    <w:lvl w:ilvl="8" w:tplc="E4149890">
      <w:numFmt w:val="decimal"/>
      <w:lvlText w:val=""/>
      <w:lvlJc w:val="left"/>
    </w:lvl>
  </w:abstractNum>
  <w:abstractNum w:abstractNumId="6">
    <w:nsid w:val="4DB127F8"/>
    <w:multiLevelType w:val="hybridMultilevel"/>
    <w:tmpl w:val="8BEED2AA"/>
    <w:lvl w:ilvl="0" w:tplc="426EDD42">
      <w:start w:val="1"/>
      <w:numFmt w:val="bullet"/>
      <w:lvlText w:val="-"/>
      <w:lvlJc w:val="left"/>
    </w:lvl>
    <w:lvl w:ilvl="1" w:tplc="B8460690">
      <w:numFmt w:val="decimal"/>
      <w:lvlText w:val=""/>
      <w:lvlJc w:val="left"/>
    </w:lvl>
    <w:lvl w:ilvl="2" w:tplc="44805FB6">
      <w:numFmt w:val="decimal"/>
      <w:lvlText w:val=""/>
      <w:lvlJc w:val="left"/>
    </w:lvl>
    <w:lvl w:ilvl="3" w:tplc="58F62C0A">
      <w:numFmt w:val="decimal"/>
      <w:lvlText w:val=""/>
      <w:lvlJc w:val="left"/>
    </w:lvl>
    <w:lvl w:ilvl="4" w:tplc="CE44837E">
      <w:numFmt w:val="decimal"/>
      <w:lvlText w:val=""/>
      <w:lvlJc w:val="left"/>
    </w:lvl>
    <w:lvl w:ilvl="5" w:tplc="1D2C8CDC">
      <w:numFmt w:val="decimal"/>
      <w:lvlText w:val=""/>
      <w:lvlJc w:val="left"/>
    </w:lvl>
    <w:lvl w:ilvl="6" w:tplc="6DDA9E12">
      <w:numFmt w:val="decimal"/>
      <w:lvlText w:val=""/>
      <w:lvlJc w:val="left"/>
    </w:lvl>
    <w:lvl w:ilvl="7" w:tplc="B198919A">
      <w:numFmt w:val="decimal"/>
      <w:lvlText w:val=""/>
      <w:lvlJc w:val="left"/>
    </w:lvl>
    <w:lvl w:ilvl="8" w:tplc="6E2856E8">
      <w:numFmt w:val="decimal"/>
      <w:lvlText w:val=""/>
      <w:lvlJc w:val="left"/>
    </w:lvl>
  </w:abstractNum>
  <w:abstractNum w:abstractNumId="7">
    <w:nsid w:val="515F007C"/>
    <w:multiLevelType w:val="hybridMultilevel"/>
    <w:tmpl w:val="9B0A4206"/>
    <w:lvl w:ilvl="0" w:tplc="5CA216C0">
      <w:start w:val="1"/>
      <w:numFmt w:val="bullet"/>
      <w:lvlText w:val="-"/>
      <w:lvlJc w:val="left"/>
    </w:lvl>
    <w:lvl w:ilvl="1" w:tplc="29668B2E">
      <w:start w:val="1"/>
      <w:numFmt w:val="bullet"/>
      <w:lvlText w:val="-"/>
      <w:lvlJc w:val="left"/>
    </w:lvl>
    <w:lvl w:ilvl="2" w:tplc="CFB28CFC">
      <w:numFmt w:val="decimal"/>
      <w:lvlText w:val=""/>
      <w:lvlJc w:val="left"/>
    </w:lvl>
    <w:lvl w:ilvl="3" w:tplc="181A07AA">
      <w:numFmt w:val="decimal"/>
      <w:lvlText w:val=""/>
      <w:lvlJc w:val="left"/>
    </w:lvl>
    <w:lvl w:ilvl="4" w:tplc="87844468">
      <w:numFmt w:val="decimal"/>
      <w:lvlText w:val=""/>
      <w:lvlJc w:val="left"/>
    </w:lvl>
    <w:lvl w:ilvl="5" w:tplc="A16073CC">
      <w:numFmt w:val="decimal"/>
      <w:lvlText w:val=""/>
      <w:lvlJc w:val="left"/>
    </w:lvl>
    <w:lvl w:ilvl="6" w:tplc="B8460ED0">
      <w:numFmt w:val="decimal"/>
      <w:lvlText w:val=""/>
      <w:lvlJc w:val="left"/>
    </w:lvl>
    <w:lvl w:ilvl="7" w:tplc="C0C868F0">
      <w:numFmt w:val="decimal"/>
      <w:lvlText w:val=""/>
      <w:lvlJc w:val="left"/>
    </w:lvl>
    <w:lvl w:ilvl="8" w:tplc="4D72810A">
      <w:numFmt w:val="decimal"/>
      <w:lvlText w:val=""/>
      <w:lvlJc w:val="left"/>
    </w:lvl>
  </w:abstractNum>
  <w:abstractNum w:abstractNumId="8">
    <w:nsid w:val="5BD062C2"/>
    <w:multiLevelType w:val="hybridMultilevel"/>
    <w:tmpl w:val="CBE4A958"/>
    <w:lvl w:ilvl="0" w:tplc="3F482D70">
      <w:start w:val="3"/>
      <w:numFmt w:val="decimal"/>
      <w:lvlText w:val="%1."/>
      <w:lvlJc w:val="left"/>
    </w:lvl>
    <w:lvl w:ilvl="1" w:tplc="9BF8FC2E">
      <w:numFmt w:val="decimal"/>
      <w:lvlText w:val=""/>
      <w:lvlJc w:val="left"/>
    </w:lvl>
    <w:lvl w:ilvl="2" w:tplc="F320DD6A">
      <w:numFmt w:val="decimal"/>
      <w:lvlText w:val=""/>
      <w:lvlJc w:val="left"/>
    </w:lvl>
    <w:lvl w:ilvl="3" w:tplc="CACEF1F8">
      <w:numFmt w:val="decimal"/>
      <w:lvlText w:val=""/>
      <w:lvlJc w:val="left"/>
    </w:lvl>
    <w:lvl w:ilvl="4" w:tplc="5258724A">
      <w:numFmt w:val="decimal"/>
      <w:lvlText w:val=""/>
      <w:lvlJc w:val="left"/>
    </w:lvl>
    <w:lvl w:ilvl="5" w:tplc="F362B07A">
      <w:numFmt w:val="decimal"/>
      <w:lvlText w:val=""/>
      <w:lvlJc w:val="left"/>
    </w:lvl>
    <w:lvl w:ilvl="6" w:tplc="E9724F14">
      <w:numFmt w:val="decimal"/>
      <w:lvlText w:val=""/>
      <w:lvlJc w:val="left"/>
    </w:lvl>
    <w:lvl w:ilvl="7" w:tplc="0DC210E0">
      <w:numFmt w:val="decimal"/>
      <w:lvlText w:val=""/>
      <w:lvlJc w:val="left"/>
    </w:lvl>
    <w:lvl w:ilvl="8" w:tplc="C9BA9612">
      <w:numFmt w:val="decimal"/>
      <w:lvlText w:val=""/>
      <w:lvlJc w:val="left"/>
    </w:lvl>
  </w:abstractNum>
  <w:abstractNum w:abstractNumId="9">
    <w:nsid w:val="66EF438D"/>
    <w:multiLevelType w:val="hybridMultilevel"/>
    <w:tmpl w:val="9816231A"/>
    <w:lvl w:ilvl="0" w:tplc="09C64EBA">
      <w:start w:val="9"/>
      <w:numFmt w:val="decimal"/>
      <w:lvlText w:val="%1."/>
      <w:lvlJc w:val="left"/>
    </w:lvl>
    <w:lvl w:ilvl="1" w:tplc="94A286B2">
      <w:numFmt w:val="decimal"/>
      <w:lvlText w:val=""/>
      <w:lvlJc w:val="left"/>
    </w:lvl>
    <w:lvl w:ilvl="2" w:tplc="F29CDCF2">
      <w:numFmt w:val="decimal"/>
      <w:lvlText w:val=""/>
      <w:lvlJc w:val="left"/>
    </w:lvl>
    <w:lvl w:ilvl="3" w:tplc="DCD8D894">
      <w:numFmt w:val="decimal"/>
      <w:lvlText w:val=""/>
      <w:lvlJc w:val="left"/>
    </w:lvl>
    <w:lvl w:ilvl="4" w:tplc="3B580542">
      <w:numFmt w:val="decimal"/>
      <w:lvlText w:val=""/>
      <w:lvlJc w:val="left"/>
    </w:lvl>
    <w:lvl w:ilvl="5" w:tplc="F5D6DD06">
      <w:numFmt w:val="decimal"/>
      <w:lvlText w:val=""/>
      <w:lvlJc w:val="left"/>
    </w:lvl>
    <w:lvl w:ilvl="6" w:tplc="E8603190">
      <w:numFmt w:val="decimal"/>
      <w:lvlText w:val=""/>
      <w:lvlJc w:val="left"/>
    </w:lvl>
    <w:lvl w:ilvl="7" w:tplc="EBB62DB2">
      <w:numFmt w:val="decimal"/>
      <w:lvlText w:val=""/>
      <w:lvlJc w:val="left"/>
    </w:lvl>
    <w:lvl w:ilvl="8" w:tplc="76AE7A34">
      <w:numFmt w:val="decimal"/>
      <w:lvlText w:val=""/>
      <w:lvlJc w:val="left"/>
    </w:lvl>
  </w:abstractNum>
  <w:abstractNum w:abstractNumId="10">
    <w:nsid w:val="7545E146"/>
    <w:multiLevelType w:val="hybridMultilevel"/>
    <w:tmpl w:val="43300C8C"/>
    <w:lvl w:ilvl="0" w:tplc="9716A5BA">
      <w:start w:val="1"/>
      <w:numFmt w:val="bullet"/>
      <w:lvlText w:val="-"/>
      <w:lvlJc w:val="left"/>
    </w:lvl>
    <w:lvl w:ilvl="1" w:tplc="47087DC6">
      <w:start w:val="1"/>
      <w:numFmt w:val="bullet"/>
      <w:lvlText w:val="-"/>
      <w:lvlJc w:val="left"/>
    </w:lvl>
    <w:lvl w:ilvl="2" w:tplc="810AC686">
      <w:start w:val="1"/>
      <w:numFmt w:val="bullet"/>
      <w:lvlText w:val="-"/>
      <w:lvlJc w:val="left"/>
    </w:lvl>
    <w:lvl w:ilvl="3" w:tplc="7D38691E">
      <w:start w:val="1"/>
      <w:numFmt w:val="bullet"/>
      <w:lvlText w:val="-"/>
      <w:lvlJc w:val="left"/>
    </w:lvl>
    <w:lvl w:ilvl="4" w:tplc="088C1FB0">
      <w:start w:val="1"/>
      <w:numFmt w:val="bullet"/>
      <w:lvlText w:val="-"/>
      <w:lvlJc w:val="left"/>
    </w:lvl>
    <w:lvl w:ilvl="5" w:tplc="11264648">
      <w:numFmt w:val="decimal"/>
      <w:lvlText w:val=""/>
      <w:lvlJc w:val="left"/>
    </w:lvl>
    <w:lvl w:ilvl="6" w:tplc="B396FBB2">
      <w:numFmt w:val="decimal"/>
      <w:lvlText w:val=""/>
      <w:lvlJc w:val="left"/>
    </w:lvl>
    <w:lvl w:ilvl="7" w:tplc="9F90CA8A">
      <w:numFmt w:val="decimal"/>
      <w:lvlText w:val=""/>
      <w:lvlJc w:val="left"/>
    </w:lvl>
    <w:lvl w:ilvl="8" w:tplc="B366F6E6">
      <w:numFmt w:val="decimal"/>
      <w:lvlText w:val=""/>
      <w:lvlJc w:val="left"/>
    </w:lvl>
  </w:abstractNum>
  <w:abstractNum w:abstractNumId="11">
    <w:nsid w:val="79E2A9E3"/>
    <w:multiLevelType w:val="hybridMultilevel"/>
    <w:tmpl w:val="3A1474D6"/>
    <w:lvl w:ilvl="0" w:tplc="D53267BE">
      <w:start w:val="1"/>
      <w:numFmt w:val="bullet"/>
      <w:lvlText w:val="-"/>
      <w:lvlJc w:val="left"/>
    </w:lvl>
    <w:lvl w:ilvl="1" w:tplc="63D2CB8C">
      <w:start w:val="1"/>
      <w:numFmt w:val="bullet"/>
      <w:lvlText w:val="-"/>
      <w:lvlJc w:val="left"/>
    </w:lvl>
    <w:lvl w:ilvl="2" w:tplc="5E7AF068">
      <w:numFmt w:val="decimal"/>
      <w:lvlText w:val=""/>
      <w:lvlJc w:val="left"/>
    </w:lvl>
    <w:lvl w:ilvl="3" w:tplc="801E8062">
      <w:numFmt w:val="decimal"/>
      <w:lvlText w:val=""/>
      <w:lvlJc w:val="left"/>
    </w:lvl>
    <w:lvl w:ilvl="4" w:tplc="C3565A08">
      <w:numFmt w:val="decimal"/>
      <w:lvlText w:val=""/>
      <w:lvlJc w:val="left"/>
    </w:lvl>
    <w:lvl w:ilvl="5" w:tplc="58E0F5AA">
      <w:numFmt w:val="decimal"/>
      <w:lvlText w:val=""/>
      <w:lvlJc w:val="left"/>
    </w:lvl>
    <w:lvl w:ilvl="6" w:tplc="2C84398C">
      <w:numFmt w:val="decimal"/>
      <w:lvlText w:val=""/>
      <w:lvlJc w:val="left"/>
    </w:lvl>
    <w:lvl w:ilvl="7" w:tplc="F99EA5BA">
      <w:numFmt w:val="decimal"/>
      <w:lvlText w:val=""/>
      <w:lvlJc w:val="left"/>
    </w:lvl>
    <w:lvl w:ilvl="8" w:tplc="4B7058D4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10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3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86597E"/>
    <w:rsid w:val="0086597E"/>
    <w:rsid w:val="00EA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5048</Words>
  <Characters>30290</Characters>
  <Application>Microsoft Office Word</Application>
  <DocSecurity>0</DocSecurity>
  <Lines>252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Dados</cp:lastModifiedBy>
  <cp:revision>2</cp:revision>
  <dcterms:created xsi:type="dcterms:W3CDTF">2018-09-11T09:34:00Z</dcterms:created>
  <dcterms:modified xsi:type="dcterms:W3CDTF">2018-09-11T09:34:00Z</dcterms:modified>
</cp:coreProperties>
</file>