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Ind w:w="-106" w:type="dxa"/>
        <w:tblLayout w:type="fixed"/>
        <w:tblLook w:val="01E0" w:firstRow="1" w:lastRow="1" w:firstColumn="1" w:lastColumn="1" w:noHBand="0" w:noVBand="0"/>
      </w:tblPr>
      <w:tblGrid>
        <w:gridCol w:w="5328"/>
        <w:gridCol w:w="4140"/>
      </w:tblGrid>
      <w:tr w:rsidR="00833133" w:rsidRPr="003601C7">
        <w:tc>
          <w:tcPr>
            <w:tcW w:w="5328" w:type="dxa"/>
          </w:tcPr>
          <w:p w:rsidR="00833133" w:rsidRPr="003601C7" w:rsidRDefault="00833133" w:rsidP="003426BF">
            <w:pPr>
              <w:spacing w:after="0" w:line="240" w:lineRule="auto"/>
              <w:rPr>
                <w:rFonts w:ascii="Times New Roman" w:hAnsi="Times New Roman" w:cs="Times New Roman"/>
                <w:b/>
                <w:bCs/>
                <w:i/>
                <w:iCs/>
                <w:sz w:val="20"/>
                <w:szCs w:val="20"/>
              </w:rPr>
            </w:pPr>
            <w:r w:rsidRPr="003601C7">
              <w:rPr>
                <w:rFonts w:ascii="Times New Roman" w:hAnsi="Times New Roman" w:cs="Times New Roman"/>
                <w:b/>
                <w:bCs/>
                <w:i/>
                <w:iCs/>
                <w:sz w:val="20"/>
                <w:szCs w:val="20"/>
              </w:rPr>
              <w:t>CUW.PK.343.</w:t>
            </w:r>
            <w:r w:rsidR="00E55A94">
              <w:rPr>
                <w:rFonts w:ascii="Times New Roman" w:hAnsi="Times New Roman" w:cs="Times New Roman"/>
                <w:b/>
                <w:bCs/>
                <w:i/>
                <w:iCs/>
                <w:sz w:val="20"/>
                <w:szCs w:val="20"/>
              </w:rPr>
              <w:t>5</w:t>
            </w:r>
            <w:r w:rsidRPr="003601C7">
              <w:rPr>
                <w:rFonts w:ascii="Times New Roman" w:hAnsi="Times New Roman" w:cs="Times New Roman"/>
                <w:b/>
                <w:bCs/>
                <w:i/>
                <w:iCs/>
                <w:sz w:val="20"/>
                <w:szCs w:val="20"/>
              </w:rPr>
              <w:t>.20</w:t>
            </w:r>
            <w:r w:rsidR="003426BF">
              <w:rPr>
                <w:rFonts w:ascii="Times New Roman" w:hAnsi="Times New Roman" w:cs="Times New Roman"/>
                <w:b/>
                <w:bCs/>
                <w:i/>
                <w:iCs/>
                <w:sz w:val="20"/>
                <w:szCs w:val="20"/>
              </w:rPr>
              <w:t>20</w:t>
            </w:r>
          </w:p>
        </w:tc>
        <w:tc>
          <w:tcPr>
            <w:tcW w:w="4140" w:type="dxa"/>
          </w:tcPr>
          <w:p w:rsidR="00833133" w:rsidRPr="003601C7" w:rsidRDefault="00833133" w:rsidP="003601C7">
            <w:pPr>
              <w:spacing w:after="0" w:line="240" w:lineRule="auto"/>
              <w:jc w:val="right"/>
              <w:rPr>
                <w:rFonts w:ascii="Times New Roman" w:hAnsi="Times New Roman" w:cs="Times New Roman"/>
                <w:b/>
                <w:bCs/>
                <w:i/>
                <w:iCs/>
                <w:sz w:val="20"/>
                <w:szCs w:val="20"/>
              </w:rPr>
            </w:pPr>
            <w:r w:rsidRPr="003601C7">
              <w:rPr>
                <w:rFonts w:ascii="Times New Roman" w:hAnsi="Times New Roman" w:cs="Times New Roman"/>
                <w:b/>
                <w:bCs/>
                <w:i/>
                <w:iCs/>
                <w:sz w:val="20"/>
                <w:szCs w:val="20"/>
              </w:rPr>
              <w:t xml:space="preserve">Zał. nr </w:t>
            </w:r>
            <w:r w:rsidR="00E55A94">
              <w:rPr>
                <w:rFonts w:ascii="Times New Roman" w:hAnsi="Times New Roman" w:cs="Times New Roman"/>
                <w:b/>
                <w:bCs/>
                <w:i/>
                <w:iCs/>
                <w:sz w:val="20"/>
                <w:szCs w:val="20"/>
              </w:rPr>
              <w:t>4a</w:t>
            </w:r>
            <w:r w:rsidRPr="003601C7">
              <w:rPr>
                <w:rFonts w:ascii="Times New Roman" w:hAnsi="Times New Roman" w:cs="Times New Roman"/>
                <w:b/>
                <w:bCs/>
                <w:i/>
                <w:iCs/>
                <w:sz w:val="20"/>
                <w:szCs w:val="20"/>
              </w:rPr>
              <w:t xml:space="preserve"> do SIWZ</w:t>
            </w:r>
          </w:p>
        </w:tc>
      </w:tr>
    </w:tbl>
    <w:p w:rsidR="00833133" w:rsidRPr="003601C7" w:rsidRDefault="00833133" w:rsidP="003601C7">
      <w:pPr>
        <w:tabs>
          <w:tab w:val="left" w:pos="142"/>
          <w:tab w:val="center" w:pos="426"/>
        </w:tabs>
        <w:spacing w:after="0" w:line="240" w:lineRule="auto"/>
        <w:jc w:val="center"/>
        <w:rPr>
          <w:rFonts w:ascii="Times New Roman" w:hAnsi="Times New Roman" w:cs="Times New Roman"/>
          <w:b/>
          <w:bCs/>
          <w:color w:val="000000"/>
          <w:sz w:val="16"/>
          <w:szCs w:val="16"/>
        </w:rPr>
      </w:pPr>
    </w:p>
    <w:p w:rsidR="00C470CD" w:rsidRDefault="00C470CD" w:rsidP="003601C7">
      <w:pPr>
        <w:tabs>
          <w:tab w:val="left" w:pos="142"/>
          <w:tab w:val="center" w:pos="426"/>
        </w:tabs>
        <w:spacing w:after="0" w:line="240" w:lineRule="auto"/>
        <w:jc w:val="center"/>
        <w:rPr>
          <w:rFonts w:ascii="Times New Roman" w:hAnsi="Times New Roman" w:cs="Times New Roman"/>
          <w:b/>
          <w:bCs/>
          <w:color w:val="000000"/>
        </w:rPr>
      </w:pPr>
    </w:p>
    <w:p w:rsidR="00317BEA" w:rsidRDefault="00317BEA" w:rsidP="003601C7">
      <w:pPr>
        <w:tabs>
          <w:tab w:val="left" w:pos="142"/>
          <w:tab w:val="center" w:pos="426"/>
        </w:tabs>
        <w:spacing w:after="0" w:line="240" w:lineRule="auto"/>
        <w:jc w:val="center"/>
        <w:rPr>
          <w:rFonts w:ascii="Times New Roman" w:hAnsi="Times New Roman" w:cs="Times New Roman"/>
          <w:b/>
          <w:bCs/>
          <w:color w:val="000000"/>
        </w:rPr>
      </w:pPr>
    </w:p>
    <w:p w:rsidR="00317BEA" w:rsidRDefault="00317BEA" w:rsidP="003601C7">
      <w:pPr>
        <w:tabs>
          <w:tab w:val="left" w:pos="142"/>
          <w:tab w:val="center" w:pos="426"/>
        </w:tabs>
        <w:spacing w:after="0" w:line="240" w:lineRule="auto"/>
        <w:jc w:val="center"/>
        <w:rPr>
          <w:rFonts w:ascii="Times New Roman" w:hAnsi="Times New Roman" w:cs="Times New Roman"/>
          <w:b/>
          <w:bCs/>
          <w:color w:val="000000"/>
        </w:rPr>
      </w:pPr>
    </w:p>
    <w:p w:rsidR="00C470CD" w:rsidRDefault="00C470CD" w:rsidP="003601C7">
      <w:pPr>
        <w:tabs>
          <w:tab w:val="left" w:pos="142"/>
          <w:tab w:val="center" w:pos="426"/>
        </w:tabs>
        <w:spacing w:after="0" w:line="240" w:lineRule="auto"/>
        <w:jc w:val="center"/>
        <w:rPr>
          <w:rFonts w:ascii="Times New Roman" w:hAnsi="Times New Roman" w:cs="Times New Roman"/>
          <w:b/>
          <w:bCs/>
          <w:color w:val="000000"/>
        </w:rPr>
      </w:pPr>
    </w:p>
    <w:p w:rsidR="00DD1CB4" w:rsidRDefault="00DD1CB4" w:rsidP="003601C7">
      <w:pPr>
        <w:tabs>
          <w:tab w:val="left" w:pos="142"/>
          <w:tab w:val="center" w:pos="426"/>
        </w:tabs>
        <w:spacing w:after="0" w:line="240" w:lineRule="auto"/>
        <w:jc w:val="center"/>
        <w:rPr>
          <w:rFonts w:ascii="Times New Roman" w:hAnsi="Times New Roman" w:cs="Times New Roman"/>
          <w:b/>
          <w:bCs/>
          <w:color w:val="000000"/>
        </w:rPr>
      </w:pPr>
    </w:p>
    <w:p w:rsidR="00833133" w:rsidRPr="003601C7" w:rsidRDefault="00833133" w:rsidP="004B3328">
      <w:pPr>
        <w:tabs>
          <w:tab w:val="left" w:pos="142"/>
          <w:tab w:val="center" w:pos="426"/>
        </w:tabs>
        <w:spacing w:after="0" w:line="240" w:lineRule="auto"/>
        <w:jc w:val="center"/>
        <w:rPr>
          <w:rFonts w:ascii="Times New Roman" w:hAnsi="Times New Roman" w:cs="Times New Roman"/>
          <w:b/>
          <w:bCs/>
          <w:color w:val="000000"/>
        </w:rPr>
      </w:pPr>
      <w:r w:rsidRPr="003601C7">
        <w:rPr>
          <w:rFonts w:ascii="Times New Roman" w:hAnsi="Times New Roman" w:cs="Times New Roman"/>
          <w:b/>
          <w:bCs/>
          <w:color w:val="000000"/>
        </w:rPr>
        <w:t>ISTOTNE POSTANOWIENIA UMOWY WAI.U…………….20</w:t>
      </w:r>
      <w:r w:rsidR="008C165D">
        <w:rPr>
          <w:rFonts w:ascii="Times New Roman" w:hAnsi="Times New Roman" w:cs="Times New Roman"/>
          <w:b/>
          <w:bCs/>
          <w:color w:val="000000"/>
        </w:rPr>
        <w:t>20</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zawarta w dniu ……..20</w:t>
      </w:r>
      <w:r w:rsidR="008C165D">
        <w:rPr>
          <w:rFonts w:ascii="Times New Roman" w:hAnsi="Times New Roman" w:cs="Times New Roman"/>
          <w:color w:val="000000"/>
          <w:sz w:val="20"/>
          <w:szCs w:val="20"/>
        </w:rPr>
        <w:t>20</w:t>
      </w:r>
      <w:r w:rsidRPr="003601C7">
        <w:rPr>
          <w:rFonts w:ascii="Times New Roman" w:hAnsi="Times New Roman" w:cs="Times New Roman"/>
          <w:color w:val="000000"/>
          <w:sz w:val="20"/>
          <w:szCs w:val="20"/>
        </w:rPr>
        <w:t xml:space="preserve">. w </w:t>
      </w:r>
      <w:r w:rsidR="00E0756D" w:rsidRPr="003601C7">
        <w:rPr>
          <w:rFonts w:ascii="Times New Roman" w:hAnsi="Times New Roman" w:cs="Times New Roman"/>
          <w:color w:val="000000"/>
          <w:sz w:val="20"/>
          <w:szCs w:val="20"/>
        </w:rPr>
        <w:t>Kętrzynie pomiędzy</w:t>
      </w:r>
      <w:r w:rsidRPr="003601C7">
        <w:rPr>
          <w:rFonts w:ascii="Times New Roman" w:hAnsi="Times New Roman" w:cs="Times New Roman"/>
          <w:color w:val="000000"/>
          <w:sz w:val="20"/>
          <w:szCs w:val="20"/>
        </w:rPr>
        <w:t>:</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b/>
          <w:bCs/>
          <w:color w:val="000000"/>
          <w:sz w:val="20"/>
          <w:szCs w:val="20"/>
        </w:rPr>
        <w:t>Powiatem Kętrzyńskim</w:t>
      </w:r>
      <w:r w:rsidRPr="003601C7">
        <w:rPr>
          <w:rFonts w:ascii="Times New Roman" w:hAnsi="Times New Roman" w:cs="Times New Roman"/>
          <w:color w:val="000000"/>
          <w:sz w:val="20"/>
          <w:szCs w:val="20"/>
        </w:rPr>
        <w:t xml:space="preserve"> z siedzibą 11-400 Kętrzyn, Pl. Grunwaldzki 1</w:t>
      </w:r>
    </w:p>
    <w:p w:rsidR="00833133" w:rsidRPr="003601C7" w:rsidRDefault="00833133" w:rsidP="003601C7">
      <w:pPr>
        <w:widowControl w:val="0"/>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NIP: 742-18-42-131, REGON: 510742451</w:t>
      </w:r>
    </w:p>
    <w:p w:rsidR="00833133" w:rsidRPr="00DA59E3" w:rsidRDefault="00833133" w:rsidP="003601C7">
      <w:pPr>
        <w:pStyle w:val="tekstost"/>
        <w:overflowPunct/>
        <w:autoSpaceDE/>
        <w:autoSpaceDN/>
        <w:adjustRightInd/>
        <w:rPr>
          <w:rFonts w:ascii="Times New Roman" w:hAnsi="Times New Roman" w:cs="Times New Roman"/>
          <w:color w:val="000000"/>
        </w:rPr>
      </w:pPr>
      <w:r w:rsidRPr="00DA59E3">
        <w:rPr>
          <w:rFonts w:ascii="Times New Roman" w:hAnsi="Times New Roman" w:cs="Times New Roman"/>
          <w:color w:val="000000"/>
        </w:rPr>
        <w:t>reprezentowanym przez Zarząd Powiatu w osobach:</w:t>
      </w:r>
    </w:p>
    <w:p w:rsidR="004B3328" w:rsidRPr="00DA59E3" w:rsidRDefault="00746D50" w:rsidP="004B3328">
      <w:pPr>
        <w:numPr>
          <w:ilvl w:val="0"/>
          <w:numId w:val="2"/>
        </w:numPr>
        <w:spacing w:after="12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Michała Kochanowskiego </w:t>
      </w:r>
      <w:r w:rsidR="004B3328" w:rsidRPr="00DA59E3">
        <w:rPr>
          <w:rFonts w:ascii="Times New Roman" w:hAnsi="Times New Roman" w:cs="Times New Roman"/>
          <w:b/>
          <w:bCs/>
          <w:color w:val="000000"/>
          <w:sz w:val="20"/>
          <w:szCs w:val="20"/>
        </w:rPr>
        <w:t>–</w:t>
      </w:r>
      <w:r w:rsidR="004B3328" w:rsidRPr="00DA59E3">
        <w:rPr>
          <w:rFonts w:ascii="Times New Roman" w:hAnsi="Times New Roman" w:cs="Times New Roman"/>
          <w:color w:val="000000"/>
          <w:sz w:val="20"/>
          <w:szCs w:val="20"/>
        </w:rPr>
        <w:t>Starosty Kętrzyńskiego</w:t>
      </w:r>
    </w:p>
    <w:p w:rsidR="004B3328" w:rsidRPr="00DA59E3" w:rsidRDefault="00746D50" w:rsidP="004B3328">
      <w:pPr>
        <w:numPr>
          <w:ilvl w:val="0"/>
          <w:numId w:val="2"/>
        </w:numPr>
        <w:spacing w:after="12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Andrzeja Lewandowskiego</w:t>
      </w:r>
      <w:r w:rsidR="004B3328" w:rsidRPr="00DA59E3">
        <w:rPr>
          <w:rFonts w:ascii="Times New Roman" w:hAnsi="Times New Roman" w:cs="Times New Roman"/>
          <w:b/>
          <w:bCs/>
          <w:color w:val="000000"/>
          <w:sz w:val="20"/>
          <w:szCs w:val="20"/>
        </w:rPr>
        <w:t xml:space="preserve"> - </w:t>
      </w:r>
      <w:r w:rsidR="004B3328" w:rsidRPr="00DA59E3">
        <w:rPr>
          <w:rFonts w:ascii="Times New Roman" w:hAnsi="Times New Roman" w:cs="Times New Roman"/>
          <w:color w:val="000000"/>
          <w:sz w:val="20"/>
          <w:szCs w:val="20"/>
        </w:rPr>
        <w:t>Wicestarosty</w:t>
      </w:r>
    </w:p>
    <w:p w:rsidR="00833133" w:rsidRPr="003601C7" w:rsidRDefault="00833133" w:rsidP="00E76BC9">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 xml:space="preserve">przy kontrasygnacie Skarbnika </w:t>
      </w:r>
      <w:r w:rsidR="00E0756D" w:rsidRPr="003601C7">
        <w:rPr>
          <w:rFonts w:ascii="Times New Roman" w:hAnsi="Times New Roman" w:cs="Times New Roman"/>
          <w:color w:val="000000"/>
          <w:sz w:val="20"/>
          <w:szCs w:val="20"/>
        </w:rPr>
        <w:t xml:space="preserve">Powiatu – </w:t>
      </w:r>
      <w:r w:rsidR="00E76BC9">
        <w:rPr>
          <w:rFonts w:ascii="Times New Roman" w:hAnsi="Times New Roman" w:cs="Times New Roman"/>
          <w:color w:val="000000"/>
          <w:sz w:val="20"/>
          <w:szCs w:val="20"/>
        </w:rPr>
        <w:t xml:space="preserve">Bogusława </w:t>
      </w:r>
      <w:r w:rsidR="00C738ED">
        <w:rPr>
          <w:rFonts w:ascii="Times New Roman" w:hAnsi="Times New Roman" w:cs="Times New Roman"/>
          <w:color w:val="000000"/>
          <w:sz w:val="20"/>
          <w:szCs w:val="20"/>
        </w:rPr>
        <w:t xml:space="preserve">Józefa </w:t>
      </w:r>
      <w:r w:rsidR="00E76BC9">
        <w:rPr>
          <w:rFonts w:ascii="Times New Roman" w:hAnsi="Times New Roman" w:cs="Times New Roman"/>
          <w:color w:val="000000"/>
          <w:sz w:val="20"/>
          <w:szCs w:val="20"/>
        </w:rPr>
        <w:t>Lichockiego</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a</w:t>
      </w:r>
    </w:p>
    <w:p w:rsidR="00833133" w:rsidRPr="003601C7" w:rsidRDefault="00833133" w:rsidP="003601C7">
      <w:pPr>
        <w:pStyle w:val="tekstost"/>
        <w:overflowPunct/>
        <w:autoSpaceDE/>
        <w:autoSpaceDN/>
        <w:adjustRightInd/>
      </w:pPr>
      <w:r w:rsidRPr="003601C7">
        <w:rPr>
          <w:b/>
          <w:bCs/>
        </w:rPr>
        <w:t xml:space="preserve">………………………………….., </w:t>
      </w:r>
      <w:r w:rsidRPr="003601C7">
        <w:t>z siedzibą ……………………….,</w:t>
      </w:r>
      <w:r w:rsidRPr="003601C7">
        <w:rPr>
          <w:b/>
          <w:bCs/>
        </w:rPr>
        <w:t xml:space="preserve"> </w:t>
      </w:r>
      <w:r w:rsidRPr="003601C7">
        <w:t>wpisanym ……………………………….., NIP: ………</w:t>
      </w:r>
      <w:r w:rsidRPr="003601C7">
        <w:rPr>
          <w:spacing w:val="1"/>
        </w:rPr>
        <w:t>, REGON: ………….</w:t>
      </w:r>
    </w:p>
    <w:p w:rsidR="00833133" w:rsidRPr="003601C7" w:rsidRDefault="00833133" w:rsidP="003601C7">
      <w:pPr>
        <w:spacing w:after="0" w:line="240" w:lineRule="auto"/>
        <w:rPr>
          <w:rFonts w:ascii="Times New Roman" w:hAnsi="Times New Roman" w:cs="Times New Roman"/>
          <w:b/>
          <w:bCs/>
          <w:color w:val="000000"/>
          <w:sz w:val="20"/>
          <w:szCs w:val="20"/>
        </w:rPr>
      </w:pPr>
      <w:r w:rsidRPr="003601C7">
        <w:rPr>
          <w:rFonts w:ascii="Times New Roman" w:hAnsi="Times New Roman" w:cs="Times New Roman"/>
          <w:color w:val="000000"/>
          <w:sz w:val="20"/>
          <w:szCs w:val="20"/>
        </w:rPr>
        <w:t>reprezentowaną przez</w:t>
      </w:r>
      <w:r w:rsidRPr="003601C7">
        <w:rPr>
          <w:rFonts w:ascii="Times New Roman" w:hAnsi="Times New Roman" w:cs="Times New Roman"/>
          <w:b/>
          <w:bCs/>
          <w:color w:val="000000"/>
          <w:sz w:val="20"/>
          <w:szCs w:val="20"/>
        </w:rPr>
        <w:t>:</w:t>
      </w:r>
      <w:r w:rsidR="004B3328" w:rsidRPr="00DA59E3">
        <w:rPr>
          <w:rFonts w:ascii="Times New Roman" w:hAnsi="Times New Roman" w:cs="Times New Roman"/>
          <w:bCs/>
          <w:color w:val="000000"/>
          <w:sz w:val="20"/>
          <w:szCs w:val="20"/>
        </w:rPr>
        <w:t>……………………………………………………………………………………………….</w:t>
      </w:r>
    </w:p>
    <w:p w:rsidR="00833133" w:rsidRPr="003601C7" w:rsidRDefault="00833133" w:rsidP="003601C7">
      <w:pPr>
        <w:spacing w:after="0" w:line="240" w:lineRule="auto"/>
        <w:rPr>
          <w:rFonts w:ascii="Times New Roman" w:hAnsi="Times New Roman" w:cs="Times New Roman"/>
          <w:color w:val="000000"/>
          <w:sz w:val="20"/>
          <w:szCs w:val="20"/>
        </w:rPr>
      </w:pPr>
      <w:r w:rsidRPr="003601C7">
        <w:rPr>
          <w:rFonts w:ascii="Times New Roman" w:hAnsi="Times New Roman" w:cs="Times New Roman"/>
          <w:color w:val="000000"/>
          <w:sz w:val="20"/>
          <w:szCs w:val="20"/>
        </w:rPr>
        <w:t xml:space="preserve">zwanym dalej </w:t>
      </w:r>
      <w:r w:rsidRPr="003601C7">
        <w:rPr>
          <w:rFonts w:ascii="Times New Roman" w:hAnsi="Times New Roman" w:cs="Times New Roman"/>
          <w:b/>
          <w:bCs/>
          <w:color w:val="000000"/>
          <w:sz w:val="20"/>
          <w:szCs w:val="20"/>
        </w:rPr>
        <w:t>Wykonawcą</w:t>
      </w:r>
      <w:r w:rsidRPr="003601C7">
        <w:rPr>
          <w:rFonts w:ascii="Times New Roman" w:hAnsi="Times New Roman" w:cs="Times New Roman"/>
          <w:color w:val="000000"/>
          <w:sz w:val="20"/>
          <w:szCs w:val="20"/>
        </w:rPr>
        <w:t>,</w:t>
      </w:r>
    </w:p>
    <w:p w:rsidR="00833133" w:rsidRPr="003601C7" w:rsidRDefault="00833133" w:rsidP="003601C7">
      <w:pPr>
        <w:spacing w:after="0" w:line="240" w:lineRule="auto"/>
        <w:rPr>
          <w:rFonts w:ascii="Times New Roman" w:hAnsi="Times New Roman" w:cs="Times New Roman"/>
          <w:color w:val="000000"/>
          <w:sz w:val="20"/>
          <w:szCs w:val="20"/>
        </w:rPr>
      </w:pPr>
      <w:r w:rsidRPr="003601C7">
        <w:rPr>
          <w:rFonts w:ascii="Times New Roman" w:hAnsi="Times New Roman" w:cs="Times New Roman"/>
          <w:color w:val="000000"/>
          <w:sz w:val="20"/>
          <w:szCs w:val="20"/>
        </w:rPr>
        <w:t>o następującej treści:</w:t>
      </w:r>
    </w:p>
    <w:p w:rsidR="00833133" w:rsidRPr="003601C7" w:rsidRDefault="00833133" w:rsidP="003601C7">
      <w:pPr>
        <w:autoSpaceDE w:val="0"/>
        <w:autoSpaceDN w:val="0"/>
        <w:adjustRightInd w:val="0"/>
        <w:spacing w:after="0" w:line="240" w:lineRule="auto"/>
        <w:jc w:val="center"/>
        <w:rPr>
          <w:rFonts w:ascii="Times New Roman" w:hAnsi="Times New Roman" w:cs="Times New Roman"/>
          <w:sz w:val="20"/>
          <w:szCs w:val="20"/>
        </w:rPr>
      </w:pPr>
    </w:p>
    <w:p w:rsidR="0051004F" w:rsidRPr="0051004F" w:rsidRDefault="0051004F" w:rsidP="0051004F">
      <w:pPr>
        <w:autoSpaceDE w:val="0"/>
        <w:autoSpaceDN w:val="0"/>
        <w:adjustRightInd w:val="0"/>
        <w:spacing w:after="0" w:line="240" w:lineRule="auto"/>
        <w:jc w:val="center"/>
        <w:rPr>
          <w:rFonts w:ascii="Times New Roman" w:hAnsi="Times New Roman" w:cs="Times New Roman"/>
          <w:b/>
          <w:bCs/>
          <w:sz w:val="20"/>
          <w:szCs w:val="20"/>
          <w:lang w:eastAsia="pl-PL"/>
        </w:rPr>
      </w:pPr>
      <w:r w:rsidRPr="0051004F">
        <w:rPr>
          <w:rFonts w:ascii="Times New Roman" w:hAnsi="Times New Roman" w:cs="Times New Roman"/>
          <w:b/>
          <w:bCs/>
          <w:sz w:val="20"/>
          <w:szCs w:val="20"/>
          <w:lang w:eastAsia="pl-PL"/>
        </w:rPr>
        <w:t>§ 1</w:t>
      </w:r>
    </w:p>
    <w:p w:rsidR="0051004F" w:rsidRPr="0051004F" w:rsidRDefault="0051004F" w:rsidP="0051004F">
      <w:pPr>
        <w:autoSpaceDE w:val="0"/>
        <w:autoSpaceDN w:val="0"/>
        <w:adjustRightInd w:val="0"/>
        <w:spacing w:after="0" w:line="240" w:lineRule="auto"/>
        <w:jc w:val="both"/>
        <w:rPr>
          <w:rFonts w:ascii="Times New Roman" w:hAnsi="Times New Roman" w:cs="Times New Roman"/>
          <w:b/>
          <w:bCs/>
          <w:sz w:val="20"/>
          <w:szCs w:val="20"/>
          <w:lang w:eastAsia="pl-PL"/>
        </w:rPr>
      </w:pPr>
      <w:r w:rsidRPr="0051004F">
        <w:rPr>
          <w:rFonts w:ascii="Times New Roman" w:hAnsi="Times New Roman" w:cs="Times New Roman"/>
          <w:sz w:val="20"/>
          <w:szCs w:val="20"/>
          <w:lang w:eastAsia="pl-PL"/>
        </w:rPr>
        <w:t>W wyniku rozstrzygnięcia postępowania o udzielenie zamówienia publicznego CUW</w:t>
      </w:r>
      <w:r w:rsidR="00E55A94">
        <w:rPr>
          <w:rFonts w:ascii="Times New Roman" w:hAnsi="Times New Roman" w:cs="Times New Roman"/>
          <w:sz w:val="20"/>
          <w:szCs w:val="20"/>
          <w:lang w:eastAsia="pl-PL"/>
        </w:rPr>
        <w:t>.PK.343.5.2020</w:t>
      </w:r>
      <w:r w:rsidRPr="0051004F">
        <w:rPr>
          <w:rFonts w:ascii="Times New Roman" w:hAnsi="Times New Roman" w:cs="Times New Roman"/>
          <w:sz w:val="20"/>
          <w:szCs w:val="20"/>
          <w:lang w:eastAsia="pl-PL"/>
        </w:rPr>
        <w:t xml:space="preserve"> prowadzonego w trybie przetargu nieograniczonego zgodnie z ustawą z dnia 29 stycznia 2004r. Prawo zamówień publicznych (</w:t>
      </w:r>
      <w:proofErr w:type="spellStart"/>
      <w:r w:rsidRPr="0051004F">
        <w:rPr>
          <w:rFonts w:ascii="Times New Roman" w:hAnsi="Times New Roman" w:cs="Times New Roman"/>
          <w:i/>
          <w:iCs/>
          <w:sz w:val="20"/>
          <w:szCs w:val="20"/>
          <w:lang w:eastAsia="pl-PL"/>
        </w:rPr>
        <w:t>t.j</w:t>
      </w:r>
      <w:proofErr w:type="spellEnd"/>
      <w:r w:rsidRPr="0051004F">
        <w:rPr>
          <w:rFonts w:ascii="Times New Roman" w:hAnsi="Times New Roman" w:cs="Times New Roman"/>
          <w:i/>
          <w:iCs/>
          <w:sz w:val="20"/>
          <w:szCs w:val="20"/>
          <w:lang w:eastAsia="pl-PL"/>
        </w:rPr>
        <w:t>. Dz.U. z 201</w:t>
      </w:r>
      <w:r w:rsidR="00E55A94">
        <w:rPr>
          <w:rFonts w:ascii="Times New Roman" w:hAnsi="Times New Roman" w:cs="Times New Roman"/>
          <w:i/>
          <w:iCs/>
          <w:sz w:val="20"/>
          <w:szCs w:val="20"/>
          <w:lang w:eastAsia="pl-PL"/>
        </w:rPr>
        <w:t>9</w:t>
      </w:r>
      <w:r w:rsidRPr="0051004F">
        <w:rPr>
          <w:rFonts w:ascii="Times New Roman" w:hAnsi="Times New Roman" w:cs="Times New Roman"/>
          <w:i/>
          <w:iCs/>
          <w:sz w:val="20"/>
          <w:szCs w:val="20"/>
          <w:lang w:eastAsia="pl-PL"/>
        </w:rPr>
        <w:t xml:space="preserve">r. poz. </w:t>
      </w:r>
      <w:r w:rsidR="00E55A94">
        <w:rPr>
          <w:rFonts w:ascii="Times New Roman" w:hAnsi="Times New Roman" w:cs="Times New Roman"/>
          <w:i/>
          <w:iCs/>
          <w:sz w:val="20"/>
          <w:szCs w:val="20"/>
          <w:lang w:eastAsia="pl-PL"/>
        </w:rPr>
        <w:t xml:space="preserve">1843 </w:t>
      </w:r>
      <w:bookmarkStart w:id="0" w:name="_GoBack"/>
      <w:bookmarkEnd w:id="0"/>
      <w:r w:rsidRPr="0051004F">
        <w:rPr>
          <w:rFonts w:ascii="Times New Roman" w:hAnsi="Times New Roman" w:cs="Times New Roman"/>
          <w:i/>
          <w:iCs/>
          <w:sz w:val="20"/>
          <w:szCs w:val="20"/>
          <w:lang w:eastAsia="pl-PL"/>
        </w:rPr>
        <w:t>z późn. zm.</w:t>
      </w:r>
      <w:r w:rsidRPr="0051004F">
        <w:rPr>
          <w:rFonts w:ascii="Times New Roman" w:hAnsi="Times New Roman" w:cs="Times New Roman"/>
          <w:sz w:val="20"/>
          <w:szCs w:val="20"/>
          <w:lang w:eastAsia="pl-PL"/>
        </w:rPr>
        <w:t xml:space="preserve">), Zamawiający zleca, a Wykonawca przyjmuje do wykonania zadanie pod </w:t>
      </w:r>
      <w:r w:rsidR="002C4299" w:rsidRPr="0051004F">
        <w:rPr>
          <w:rFonts w:ascii="Times New Roman" w:hAnsi="Times New Roman" w:cs="Times New Roman"/>
          <w:sz w:val="20"/>
          <w:szCs w:val="20"/>
          <w:lang w:eastAsia="pl-PL"/>
        </w:rPr>
        <w:t xml:space="preserve">nazwą: </w:t>
      </w:r>
      <w:r w:rsidR="008D3646" w:rsidRPr="008D3646">
        <w:rPr>
          <w:rFonts w:ascii="Times New Roman" w:hAnsi="Times New Roman" w:cs="Times New Roman"/>
          <w:b/>
          <w:sz w:val="20"/>
          <w:szCs w:val="20"/>
          <w:lang w:eastAsia="pl-PL"/>
        </w:rPr>
        <w:t>Przebudowa drogi powiatowej nr 1584N Dr. Woj. Nr 592 - Jeżewo - Winda - Jankowice - Srokowo na odcinku Kiemławki Wielkie – Winda - ETAP I</w:t>
      </w:r>
    </w:p>
    <w:p w:rsidR="0051004F" w:rsidRPr="0051004F" w:rsidRDefault="0051004F" w:rsidP="0051004F">
      <w:pPr>
        <w:autoSpaceDE w:val="0"/>
        <w:autoSpaceDN w:val="0"/>
        <w:adjustRightInd w:val="0"/>
        <w:spacing w:after="0" w:line="240" w:lineRule="auto"/>
        <w:jc w:val="center"/>
        <w:rPr>
          <w:rFonts w:ascii="Times New Roman" w:hAnsi="Times New Roman" w:cs="Times New Roman"/>
          <w:b/>
          <w:bCs/>
          <w:sz w:val="20"/>
          <w:szCs w:val="20"/>
          <w:lang w:eastAsia="pl-PL"/>
        </w:rPr>
      </w:pPr>
      <w:r w:rsidRPr="0051004F">
        <w:rPr>
          <w:rFonts w:ascii="Times New Roman" w:hAnsi="Times New Roman" w:cs="Times New Roman"/>
          <w:b/>
          <w:bCs/>
          <w:sz w:val="20"/>
          <w:szCs w:val="20"/>
          <w:lang w:eastAsia="pl-PL"/>
        </w:rPr>
        <w:t>§ 2</w:t>
      </w:r>
    </w:p>
    <w:p w:rsidR="00E0756D" w:rsidRPr="000D66E5" w:rsidRDefault="00E0756D" w:rsidP="006F1321">
      <w:pPr>
        <w:pStyle w:val="Akapitzlist"/>
        <w:numPr>
          <w:ilvl w:val="0"/>
          <w:numId w:val="13"/>
        </w:numPr>
        <w:autoSpaceDE w:val="0"/>
        <w:autoSpaceDN w:val="0"/>
        <w:adjustRightInd w:val="0"/>
        <w:spacing w:after="0" w:line="240" w:lineRule="auto"/>
        <w:rPr>
          <w:rFonts w:ascii="Times New Roman" w:hAnsi="Times New Roman" w:cs="Times New Roman"/>
          <w:b/>
          <w:bCs/>
          <w:i/>
          <w:sz w:val="20"/>
          <w:szCs w:val="20"/>
          <w:lang w:eastAsia="ar-SA"/>
        </w:rPr>
      </w:pPr>
      <w:r w:rsidRPr="00E0756D">
        <w:rPr>
          <w:rFonts w:ascii="Times New Roman" w:hAnsi="Times New Roman" w:cs="Times New Roman"/>
          <w:sz w:val="20"/>
          <w:szCs w:val="20"/>
          <w:lang w:eastAsia="pl-PL"/>
        </w:rPr>
        <w:t>Przedmiot umowy obejmuje</w:t>
      </w:r>
      <w:r w:rsidR="001E2B3C">
        <w:rPr>
          <w:rFonts w:ascii="Times New Roman" w:hAnsi="Times New Roman" w:cs="Times New Roman"/>
          <w:sz w:val="20"/>
          <w:szCs w:val="20"/>
          <w:lang w:eastAsia="pl-PL"/>
        </w:rPr>
        <w:t xml:space="preserve"> zadanie</w:t>
      </w:r>
      <w:r w:rsidRPr="00E0756D">
        <w:rPr>
          <w:rFonts w:ascii="Times New Roman" w:hAnsi="Times New Roman" w:cs="Times New Roman"/>
          <w:sz w:val="20"/>
          <w:szCs w:val="20"/>
          <w:lang w:eastAsia="pl-PL"/>
        </w:rPr>
        <w:t xml:space="preserve">: </w:t>
      </w:r>
      <w:r w:rsidR="006F1321" w:rsidRPr="006F1321">
        <w:rPr>
          <w:rFonts w:ascii="Times New Roman" w:hAnsi="Times New Roman" w:cs="Times New Roman"/>
          <w:b/>
          <w:bCs/>
          <w:sz w:val="20"/>
          <w:szCs w:val="20"/>
          <w:lang w:eastAsia="ar-SA"/>
        </w:rPr>
        <w:t xml:space="preserve">Przebudowa drogi powiatowej nr 1584N Dr. Woj. Nr 592 - Jeżewo - Winda - Jankowice - Srokowo na odcinku Kiemławki Wielkie – Winda - ETAP I </w:t>
      </w:r>
      <w:r w:rsidR="00607C4B" w:rsidRPr="00607C4B">
        <w:rPr>
          <w:rFonts w:ascii="Times New Roman" w:hAnsi="Times New Roman" w:cs="Times New Roman"/>
          <w:bCs/>
          <w:sz w:val="20"/>
          <w:szCs w:val="20"/>
          <w:lang w:eastAsia="ar-SA"/>
        </w:rPr>
        <w:t>o długości</w:t>
      </w:r>
      <w:r w:rsidR="00607C4B">
        <w:rPr>
          <w:rFonts w:ascii="Times New Roman" w:hAnsi="Times New Roman" w:cs="Times New Roman"/>
          <w:bCs/>
          <w:i/>
          <w:sz w:val="20"/>
          <w:szCs w:val="20"/>
          <w:lang w:eastAsia="ar-SA"/>
        </w:rPr>
        <w:t xml:space="preserve"> </w:t>
      </w:r>
      <w:r w:rsidR="006F1321">
        <w:rPr>
          <w:rFonts w:ascii="Times New Roman" w:hAnsi="Times New Roman" w:cs="Times New Roman"/>
          <w:bCs/>
          <w:i/>
          <w:sz w:val="20"/>
          <w:szCs w:val="20"/>
          <w:lang w:eastAsia="ar-SA"/>
        </w:rPr>
        <w:t>901</w:t>
      </w:r>
      <w:r w:rsidR="00607C4B">
        <w:rPr>
          <w:rFonts w:ascii="Times New Roman" w:hAnsi="Times New Roman" w:cs="Times New Roman"/>
          <w:bCs/>
          <w:i/>
          <w:sz w:val="20"/>
          <w:szCs w:val="20"/>
          <w:lang w:eastAsia="ar-SA"/>
        </w:rPr>
        <w:t xml:space="preserve"> </w:t>
      </w:r>
      <w:proofErr w:type="spellStart"/>
      <w:r w:rsidR="00607C4B">
        <w:rPr>
          <w:rFonts w:ascii="Times New Roman" w:hAnsi="Times New Roman" w:cs="Times New Roman"/>
          <w:bCs/>
          <w:i/>
          <w:sz w:val="20"/>
          <w:szCs w:val="20"/>
          <w:lang w:eastAsia="ar-SA"/>
        </w:rPr>
        <w:t>mb</w:t>
      </w:r>
      <w:proofErr w:type="spellEnd"/>
      <w:r w:rsidR="006F1321">
        <w:rPr>
          <w:rFonts w:ascii="Times New Roman" w:hAnsi="Times New Roman" w:cs="Times New Roman"/>
          <w:bCs/>
          <w:i/>
          <w:sz w:val="20"/>
          <w:szCs w:val="20"/>
          <w:lang w:eastAsia="ar-SA"/>
        </w:rPr>
        <w:t xml:space="preserve"> w szczególności </w:t>
      </w:r>
      <w:r w:rsidR="006F1321" w:rsidRPr="00607C4B">
        <w:rPr>
          <w:rFonts w:ascii="Times New Roman" w:hAnsi="Times New Roman" w:cs="Times New Roman"/>
          <w:bCs/>
          <w:i/>
          <w:sz w:val="20"/>
          <w:szCs w:val="20"/>
          <w:lang w:eastAsia="ar-SA"/>
        </w:rPr>
        <w:t>w</w:t>
      </w:r>
      <w:r w:rsidRPr="000D66E5">
        <w:rPr>
          <w:rFonts w:ascii="Times New Roman" w:hAnsi="Times New Roman" w:cs="Times New Roman"/>
          <w:bCs/>
          <w:i/>
          <w:sz w:val="20"/>
          <w:szCs w:val="20"/>
          <w:lang w:eastAsia="ar-SA"/>
        </w:rPr>
        <w:t xml:space="preserve"> zakresie:</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Odtworzenie trasy i punktów wysokościowych,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Demontaż znaków pionowych ze słupkami,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Frezowanie nawierzchni asfaltowych (gr. do 14 cm),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Mechaniczne karczowanie krzaków, samosiewów i pni,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Wykonanie nasadzeń form naturalnych  drzew, pielęgnacja drzew liściastych,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Ścięcie i profilowanie poboczy, z wywozem nadmiaru urobku,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Wykonanie i formowanie nasypów,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Profilowanie i zagęszczenie podłoża,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Wzmocnienie podłoża gruntowego geotkaniną,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Wykonanie warstwy odsączającej z pospółki zagęszczonej mechanicznie gr. 30 cm,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Stabilizacja geosiatką komórkową (wys. 15 cm) wypełnionej pospółką,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Wykonanie nadsypki z kruszywa niezwiązanego C50/30 gr. 15 cm,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Wykonanie na zjazdach podbudowy z kruszywa niezwiązanego C50/30 gr. 30 cm,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mechaniczne oczyszczenie i skropienie warstw emulsją asfaltową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Wykonanie warstwy wiążącej z betonu asfaltowego gr. 7 cm,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Wykonanie warstwy ścieralnej z betonu asfaltowego gr. 5 cm (droga i zjazdy),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Oczyszczenie przepustu rurowego o średnicy 400 mm pod drogą,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Obustronne oczyszczenie z namułu, profilowanie dna i skarp rowów,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 xml:space="preserve">Wykonanie poboczy z kruszywa niezwiązanego C50/30 gr. 30 cm, </w:t>
      </w:r>
    </w:p>
    <w:p w:rsidR="00DE396F" w:rsidRPr="00DE396F" w:rsidRDefault="00DE396F" w:rsidP="00DE396F">
      <w:pPr>
        <w:pStyle w:val="Akapitzlist"/>
        <w:numPr>
          <w:ilvl w:val="1"/>
          <w:numId w:val="22"/>
        </w:numPr>
        <w:tabs>
          <w:tab w:val="num" w:pos="709"/>
        </w:tabs>
        <w:spacing w:after="0" w:line="240" w:lineRule="auto"/>
        <w:contextualSpacing/>
        <w:jc w:val="both"/>
        <w:rPr>
          <w:rFonts w:ascii="Times New Roman" w:hAnsi="Times New Roman" w:cs="Times New Roman"/>
          <w:i/>
          <w:iCs/>
          <w:sz w:val="20"/>
          <w:szCs w:val="20"/>
        </w:rPr>
      </w:pPr>
      <w:r w:rsidRPr="00DE396F">
        <w:rPr>
          <w:rFonts w:ascii="Times New Roman" w:hAnsi="Times New Roman" w:cs="Times New Roman"/>
          <w:i/>
          <w:iCs/>
          <w:sz w:val="20"/>
          <w:szCs w:val="20"/>
        </w:rPr>
        <w:t>Montaż tablic informacyjnych FDS</w:t>
      </w:r>
    </w:p>
    <w:p w:rsidR="00E0756D" w:rsidRPr="00E0756D" w:rsidRDefault="00E0756D" w:rsidP="006F1321">
      <w:pPr>
        <w:tabs>
          <w:tab w:val="num" w:pos="851"/>
        </w:tabs>
        <w:autoSpaceDE w:val="0"/>
        <w:autoSpaceDN w:val="0"/>
        <w:adjustRightInd w:val="0"/>
        <w:spacing w:after="0" w:line="240" w:lineRule="auto"/>
        <w:ind w:left="284"/>
        <w:jc w:val="both"/>
        <w:rPr>
          <w:rFonts w:ascii="Times New Roman" w:hAnsi="Times New Roman" w:cs="Times New Roman"/>
          <w:color w:val="000000"/>
          <w:sz w:val="20"/>
          <w:szCs w:val="20"/>
          <w:lang w:eastAsia="pl-PL"/>
        </w:rPr>
      </w:pPr>
      <w:r w:rsidRPr="00070605">
        <w:rPr>
          <w:rFonts w:ascii="Times New Roman" w:hAnsi="Times New Roman" w:cs="Times New Roman"/>
          <w:sz w:val="20"/>
          <w:szCs w:val="20"/>
          <w:lang w:eastAsia="pl-PL"/>
        </w:rPr>
        <w:t>Opis elementów robót i ich zakres zawarty jest w</w:t>
      </w:r>
      <w:r w:rsidR="00B403E2">
        <w:rPr>
          <w:rFonts w:ascii="Times New Roman" w:hAnsi="Times New Roman" w:cs="Times New Roman"/>
          <w:sz w:val="20"/>
          <w:szCs w:val="20"/>
          <w:lang w:eastAsia="pl-PL"/>
        </w:rPr>
        <w:t xml:space="preserve"> </w:t>
      </w:r>
      <w:r w:rsidR="002D4AD9">
        <w:rPr>
          <w:rFonts w:ascii="Times New Roman" w:hAnsi="Times New Roman" w:cs="Times New Roman"/>
          <w:sz w:val="20"/>
          <w:szCs w:val="20"/>
          <w:lang w:eastAsia="pl-PL"/>
        </w:rPr>
        <w:t xml:space="preserve">szczególności w </w:t>
      </w:r>
      <w:r w:rsidR="00B403E2">
        <w:rPr>
          <w:rFonts w:ascii="Times New Roman" w:hAnsi="Times New Roman" w:cs="Times New Roman"/>
          <w:sz w:val="20"/>
          <w:szCs w:val="20"/>
          <w:lang w:eastAsia="pl-PL"/>
        </w:rPr>
        <w:t>projekcie budowlanym ,</w:t>
      </w:r>
      <w:r w:rsidRPr="00070605">
        <w:rPr>
          <w:rFonts w:ascii="Times New Roman" w:hAnsi="Times New Roman" w:cs="Times New Roman"/>
          <w:sz w:val="20"/>
          <w:szCs w:val="20"/>
          <w:lang w:eastAsia="pl-PL"/>
        </w:rPr>
        <w:t xml:space="preserve"> przedmiarze robót,</w:t>
      </w:r>
      <w:r w:rsidRPr="00070605">
        <w:rPr>
          <w:rFonts w:ascii="Times New Roman" w:hAnsi="Times New Roman" w:cs="Times New Roman"/>
          <w:sz w:val="20"/>
          <w:szCs w:val="20"/>
        </w:rPr>
        <w:t>– stanowiących załączniki do SIWZ</w:t>
      </w:r>
      <w:r w:rsidRPr="00070605">
        <w:rPr>
          <w:rFonts w:ascii="Times New Roman" w:hAnsi="Times New Roman" w:cs="Times New Roman"/>
          <w:sz w:val="20"/>
          <w:szCs w:val="20"/>
          <w:lang w:eastAsia="pl-PL"/>
        </w:rPr>
        <w:t>.</w:t>
      </w:r>
    </w:p>
    <w:p w:rsidR="0051004F" w:rsidRPr="0051004F" w:rsidRDefault="0051004F" w:rsidP="00DA59E3">
      <w:pPr>
        <w:numPr>
          <w:ilvl w:val="0"/>
          <w:numId w:val="13"/>
        </w:numPr>
        <w:tabs>
          <w:tab w:val="clear" w:pos="460"/>
          <w:tab w:val="num" w:pos="142"/>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rPr>
      </w:pPr>
      <w:r w:rsidRPr="0051004F">
        <w:rPr>
          <w:rFonts w:ascii="Times New Roman" w:hAnsi="Times New Roman" w:cs="Times New Roman"/>
          <w:color w:val="000000"/>
          <w:sz w:val="20"/>
          <w:szCs w:val="20"/>
          <w:lang w:eastAsia="pl-PL"/>
        </w:rPr>
        <w:t xml:space="preserve">Powstałe podczas budowy odpady Wykonawca zobowiązany jest poddać procesom odzysku lub unieszkodliwienia - na koszt własny - zgodnie z postanowieniami ustawy </w:t>
      </w:r>
      <w:r w:rsidR="00660E07" w:rsidRPr="0051004F">
        <w:rPr>
          <w:rFonts w:ascii="Times New Roman" w:hAnsi="Times New Roman" w:cs="Times New Roman"/>
          <w:color w:val="000000"/>
          <w:sz w:val="20"/>
          <w:szCs w:val="20"/>
          <w:lang w:eastAsia="pl-PL"/>
        </w:rPr>
        <w:t xml:space="preserve">o odpadach </w:t>
      </w:r>
      <w:r w:rsidRPr="0051004F">
        <w:rPr>
          <w:rFonts w:ascii="Times New Roman" w:hAnsi="Times New Roman" w:cs="Times New Roman"/>
          <w:color w:val="000000"/>
          <w:sz w:val="20"/>
          <w:szCs w:val="20"/>
          <w:lang w:eastAsia="pl-PL"/>
        </w:rPr>
        <w:t xml:space="preserve">z dnia 14.12.2012r. </w:t>
      </w:r>
      <w:r w:rsidR="00660E07">
        <w:rPr>
          <w:rFonts w:ascii="Times New Roman" w:hAnsi="Times New Roman" w:cs="Times New Roman"/>
          <w:color w:val="000000"/>
          <w:sz w:val="20"/>
          <w:szCs w:val="20"/>
          <w:lang w:eastAsia="pl-PL"/>
        </w:rPr>
        <w:t>(tj. Dz. U. z 2019r. poz. 701 ze zm.)</w:t>
      </w:r>
      <w:r w:rsidR="008D3646">
        <w:rPr>
          <w:rFonts w:ascii="Times New Roman" w:hAnsi="Times New Roman" w:cs="Times New Roman"/>
          <w:color w:val="000000"/>
          <w:sz w:val="20"/>
          <w:szCs w:val="20"/>
          <w:lang w:eastAsia="pl-PL"/>
        </w:rPr>
        <w:t>.</w:t>
      </w:r>
      <w:r w:rsidR="00660E07" w:rsidRPr="0051004F">
        <w:rPr>
          <w:rFonts w:ascii="Times New Roman" w:hAnsi="Times New Roman" w:cs="Times New Roman"/>
          <w:color w:val="000000"/>
          <w:sz w:val="20"/>
          <w:szCs w:val="20"/>
          <w:lang w:eastAsia="pl-PL"/>
        </w:rPr>
        <w:t>Materiał</w:t>
      </w:r>
      <w:r w:rsidRPr="0051004F">
        <w:rPr>
          <w:rFonts w:ascii="Times New Roman" w:hAnsi="Times New Roman" w:cs="Times New Roman"/>
          <w:color w:val="000000"/>
          <w:sz w:val="20"/>
          <w:szCs w:val="20"/>
          <w:lang w:eastAsia="pl-PL"/>
        </w:rPr>
        <w:t xml:space="preserve"> z odzysku nadający się do ponownego wbudowania a niewykorzystany do ponownego wbudowania Wykonawca zobowiązany jest na koszt własny dostarczyć na plac </w:t>
      </w:r>
      <w:r w:rsidRPr="0051004F">
        <w:rPr>
          <w:rFonts w:ascii="Times New Roman" w:hAnsi="Times New Roman" w:cs="Times New Roman"/>
          <w:sz w:val="20"/>
          <w:szCs w:val="20"/>
          <w:lang w:eastAsia="pl-PL"/>
        </w:rPr>
        <w:t>Zarząd</w:t>
      </w:r>
      <w:r w:rsidR="009422F3">
        <w:rPr>
          <w:rFonts w:ascii="Times New Roman" w:hAnsi="Times New Roman" w:cs="Times New Roman"/>
          <w:sz w:val="20"/>
          <w:szCs w:val="20"/>
          <w:lang w:eastAsia="pl-PL"/>
        </w:rPr>
        <w:t>u</w:t>
      </w:r>
      <w:r w:rsidRPr="0051004F">
        <w:rPr>
          <w:rFonts w:ascii="Times New Roman" w:hAnsi="Times New Roman" w:cs="Times New Roman"/>
          <w:sz w:val="20"/>
          <w:szCs w:val="20"/>
          <w:lang w:eastAsia="pl-PL"/>
        </w:rPr>
        <w:t xml:space="preserve"> Dróg Powiatowych w Kętrzynie ul. Bałtycka 20.</w:t>
      </w:r>
    </w:p>
    <w:p w:rsidR="0051004F" w:rsidRPr="0051004F" w:rsidRDefault="0051004F" w:rsidP="00DA59E3">
      <w:pPr>
        <w:numPr>
          <w:ilvl w:val="0"/>
          <w:numId w:val="13"/>
        </w:numPr>
        <w:tabs>
          <w:tab w:val="clear" w:pos="460"/>
          <w:tab w:val="num" w:pos="284"/>
          <w:tab w:val="num" w:pos="1080"/>
        </w:tabs>
        <w:autoSpaceDE w:val="0"/>
        <w:autoSpaceDN w:val="0"/>
        <w:adjustRightInd w:val="0"/>
        <w:spacing w:after="0" w:line="240" w:lineRule="auto"/>
        <w:ind w:left="284" w:hanging="284"/>
        <w:jc w:val="both"/>
        <w:rPr>
          <w:rFonts w:ascii="Times New Roman" w:hAnsi="Times New Roman" w:cs="Times New Roman"/>
          <w:sz w:val="20"/>
          <w:szCs w:val="20"/>
          <w:lang w:eastAsia="pl-PL"/>
        </w:rPr>
      </w:pPr>
      <w:r w:rsidRPr="0051004F">
        <w:rPr>
          <w:rFonts w:ascii="Times New Roman" w:hAnsi="Times New Roman" w:cs="Times New Roman"/>
          <w:sz w:val="20"/>
          <w:szCs w:val="20"/>
          <w:lang w:eastAsia="pl-PL"/>
        </w:rPr>
        <w:t xml:space="preserve">Wykonawca oświadcza, że dokonał pełnej analizy przedmiotu zamówienia i nie wnosi do niego żadnych uwag i przyjmuje </w:t>
      </w:r>
      <w:r w:rsidR="009422F3">
        <w:rPr>
          <w:rFonts w:ascii="Times New Roman" w:hAnsi="Times New Roman" w:cs="Times New Roman"/>
          <w:sz w:val="20"/>
          <w:szCs w:val="20"/>
          <w:lang w:eastAsia="pl-PL"/>
        </w:rPr>
        <w:t>go</w:t>
      </w:r>
      <w:r w:rsidRPr="0051004F">
        <w:rPr>
          <w:rFonts w:ascii="Times New Roman" w:hAnsi="Times New Roman" w:cs="Times New Roman"/>
          <w:sz w:val="20"/>
          <w:szCs w:val="20"/>
          <w:lang w:eastAsia="pl-PL"/>
        </w:rPr>
        <w:t xml:space="preserve"> do realizacji.</w:t>
      </w:r>
    </w:p>
    <w:p w:rsidR="0051004F" w:rsidRPr="0051004F" w:rsidRDefault="0051004F" w:rsidP="00DA59E3">
      <w:pPr>
        <w:numPr>
          <w:ilvl w:val="0"/>
          <w:numId w:val="13"/>
        </w:numPr>
        <w:tabs>
          <w:tab w:val="num" w:pos="284"/>
          <w:tab w:val="num" w:pos="1080"/>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51004F">
        <w:rPr>
          <w:rFonts w:ascii="Times New Roman" w:hAnsi="Times New Roman" w:cs="Times New Roman"/>
          <w:sz w:val="20"/>
          <w:szCs w:val="20"/>
          <w:lang w:eastAsia="pl-PL"/>
        </w:rPr>
        <w:t>Skutki finansowe jakichkolwiek błędów oszacowania wartości zamówienia obciążają wykonawcę zamówienia</w:t>
      </w: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16"/>
          <w:szCs w:val="16"/>
        </w:rPr>
      </w:pPr>
    </w:p>
    <w:p w:rsidR="00FD1B38" w:rsidRDefault="00FD1B38"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lastRenderedPageBreak/>
        <w:t>§ 3</w:t>
      </w:r>
    </w:p>
    <w:p w:rsidR="00833133" w:rsidRPr="003601C7" w:rsidRDefault="00833133" w:rsidP="003601C7">
      <w:pPr>
        <w:numPr>
          <w:ilvl w:val="1"/>
          <w:numId w:val="2"/>
        </w:numPr>
        <w:tabs>
          <w:tab w:val="clear" w:pos="1080"/>
          <w:tab w:val="left" w:pos="360"/>
        </w:tabs>
        <w:autoSpaceDE w:val="0"/>
        <w:autoSpaceDN w:val="0"/>
        <w:adjustRightInd w:val="0"/>
        <w:spacing w:after="0" w:line="240" w:lineRule="auto"/>
        <w:ind w:left="360"/>
        <w:jc w:val="both"/>
        <w:rPr>
          <w:rFonts w:ascii="Times New Roman" w:hAnsi="Times New Roman" w:cs="Times New Roman"/>
          <w:b/>
          <w:bCs/>
          <w:sz w:val="20"/>
          <w:szCs w:val="20"/>
        </w:rPr>
      </w:pPr>
      <w:r w:rsidRPr="003601C7">
        <w:rPr>
          <w:rFonts w:ascii="Times New Roman" w:hAnsi="Times New Roman" w:cs="Times New Roman"/>
          <w:sz w:val="20"/>
          <w:szCs w:val="20"/>
        </w:rPr>
        <w:t xml:space="preserve">Termin realizacji przedmiotu umowy: </w:t>
      </w:r>
      <w:r w:rsidRPr="003601C7">
        <w:rPr>
          <w:rFonts w:ascii="Times New Roman" w:hAnsi="Times New Roman" w:cs="Times New Roman"/>
          <w:b/>
          <w:bCs/>
          <w:sz w:val="20"/>
          <w:szCs w:val="20"/>
        </w:rPr>
        <w:t xml:space="preserve">od dnia </w:t>
      </w:r>
      <w:r w:rsidR="00B253BD">
        <w:rPr>
          <w:rFonts w:ascii="Times New Roman" w:hAnsi="Times New Roman" w:cs="Times New Roman"/>
          <w:b/>
          <w:bCs/>
          <w:sz w:val="20"/>
          <w:szCs w:val="20"/>
        </w:rPr>
        <w:t>zawarcia</w:t>
      </w:r>
      <w:r w:rsidRPr="003601C7">
        <w:rPr>
          <w:rFonts w:ascii="Times New Roman" w:hAnsi="Times New Roman" w:cs="Times New Roman"/>
          <w:b/>
          <w:bCs/>
          <w:sz w:val="20"/>
          <w:szCs w:val="20"/>
        </w:rPr>
        <w:t xml:space="preserve"> umowy </w:t>
      </w:r>
      <w:r w:rsidRPr="00E07992">
        <w:rPr>
          <w:rFonts w:ascii="Times New Roman" w:hAnsi="Times New Roman" w:cs="Times New Roman"/>
          <w:b/>
          <w:bCs/>
          <w:sz w:val="20"/>
          <w:szCs w:val="20"/>
        </w:rPr>
        <w:t xml:space="preserve">do </w:t>
      </w:r>
      <w:r w:rsidR="00C07FD7">
        <w:rPr>
          <w:rFonts w:ascii="Times New Roman" w:hAnsi="Times New Roman" w:cs="Times New Roman"/>
          <w:b/>
          <w:bCs/>
          <w:sz w:val="20"/>
          <w:szCs w:val="20"/>
        </w:rPr>
        <w:t>15</w:t>
      </w:r>
      <w:r w:rsidR="00677C39">
        <w:rPr>
          <w:rFonts w:ascii="Times New Roman" w:hAnsi="Times New Roman" w:cs="Times New Roman"/>
          <w:b/>
          <w:bCs/>
          <w:sz w:val="20"/>
          <w:szCs w:val="20"/>
        </w:rPr>
        <w:t xml:space="preserve"> </w:t>
      </w:r>
      <w:r w:rsidR="00AE5B94">
        <w:rPr>
          <w:rFonts w:ascii="Times New Roman" w:hAnsi="Times New Roman" w:cs="Times New Roman"/>
          <w:b/>
          <w:bCs/>
          <w:sz w:val="20"/>
          <w:szCs w:val="20"/>
        </w:rPr>
        <w:t>października</w:t>
      </w:r>
      <w:r w:rsidR="00E0756D" w:rsidRPr="003601C7">
        <w:rPr>
          <w:rFonts w:ascii="Times New Roman" w:hAnsi="Times New Roman" w:cs="Times New Roman"/>
          <w:b/>
          <w:bCs/>
          <w:sz w:val="20"/>
          <w:szCs w:val="20"/>
        </w:rPr>
        <w:t xml:space="preserve"> </w:t>
      </w:r>
      <w:r w:rsidR="00AE5B94">
        <w:rPr>
          <w:rFonts w:ascii="Times New Roman" w:hAnsi="Times New Roman" w:cs="Times New Roman"/>
          <w:b/>
          <w:bCs/>
          <w:sz w:val="20"/>
          <w:szCs w:val="20"/>
        </w:rPr>
        <w:t xml:space="preserve">2020r. </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 xml:space="preserve"> Niezwłocznie po </w:t>
      </w:r>
      <w:r w:rsidR="009422F3">
        <w:rPr>
          <w:rFonts w:ascii="Times New Roman" w:hAnsi="Times New Roman" w:cs="Times New Roman"/>
          <w:color w:val="000000"/>
          <w:sz w:val="20"/>
          <w:szCs w:val="20"/>
        </w:rPr>
        <w:t>zawarciu</w:t>
      </w:r>
      <w:r w:rsidRPr="003601C7">
        <w:rPr>
          <w:rFonts w:ascii="Times New Roman" w:hAnsi="Times New Roman" w:cs="Times New Roman"/>
          <w:color w:val="000000"/>
          <w:sz w:val="20"/>
          <w:szCs w:val="20"/>
        </w:rPr>
        <w:t xml:space="preserve"> umowy Zamawiający przekaże Wykonawcy </w:t>
      </w:r>
      <w:r w:rsidR="00847EB2">
        <w:rPr>
          <w:rFonts w:ascii="Times New Roman" w:hAnsi="Times New Roman" w:cs="Times New Roman"/>
          <w:color w:val="000000"/>
          <w:sz w:val="20"/>
          <w:szCs w:val="20"/>
        </w:rPr>
        <w:t xml:space="preserve">Opis Przedmiotu Zamówienia wraz </w:t>
      </w:r>
      <w:r w:rsidR="000D66E5">
        <w:rPr>
          <w:rFonts w:ascii="Times New Roman" w:hAnsi="Times New Roman" w:cs="Times New Roman"/>
          <w:color w:val="000000"/>
          <w:sz w:val="20"/>
          <w:szCs w:val="20"/>
        </w:rPr>
        <w:t>z </w:t>
      </w:r>
      <w:r w:rsidR="00847EB2">
        <w:rPr>
          <w:rFonts w:ascii="Times New Roman" w:hAnsi="Times New Roman" w:cs="Times New Roman"/>
          <w:color w:val="000000"/>
          <w:sz w:val="20"/>
          <w:szCs w:val="20"/>
        </w:rPr>
        <w:t>załącznikami</w:t>
      </w:r>
      <w:r w:rsidRPr="003601C7">
        <w:rPr>
          <w:rFonts w:ascii="Times New Roman" w:hAnsi="Times New Roman" w:cs="Times New Roman"/>
          <w:color w:val="000000"/>
          <w:sz w:val="20"/>
          <w:szCs w:val="20"/>
        </w:rPr>
        <w:t xml:space="preserve">, o którym mowa w </w:t>
      </w:r>
      <w:r w:rsidRPr="00666D1D">
        <w:rPr>
          <w:rFonts w:ascii="Times New Roman" w:hAnsi="Times New Roman" w:cs="Times New Roman"/>
          <w:sz w:val="20"/>
          <w:szCs w:val="20"/>
        </w:rPr>
        <w:t xml:space="preserve">§ 2 ustęp </w:t>
      </w:r>
      <w:r w:rsidR="00666D1D" w:rsidRPr="00666D1D">
        <w:rPr>
          <w:rFonts w:ascii="Times New Roman" w:hAnsi="Times New Roman" w:cs="Times New Roman"/>
          <w:sz w:val="20"/>
          <w:szCs w:val="20"/>
        </w:rPr>
        <w:t>1.</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color w:val="000000"/>
          <w:sz w:val="20"/>
          <w:szCs w:val="20"/>
        </w:rPr>
        <w:t>Wykonawca wyznacza osobę Pani/Pana ………………………………..</w:t>
      </w:r>
      <w:r w:rsidR="00383E6D">
        <w:rPr>
          <w:rFonts w:ascii="Times New Roman" w:hAnsi="Times New Roman" w:cs="Times New Roman"/>
          <w:color w:val="000000"/>
          <w:sz w:val="20"/>
          <w:szCs w:val="20"/>
        </w:rPr>
        <w:t>tel. ………., email:…….</w:t>
      </w:r>
      <w:r w:rsidRPr="003601C7">
        <w:rPr>
          <w:rFonts w:ascii="Times New Roman" w:hAnsi="Times New Roman" w:cs="Times New Roman"/>
          <w:color w:val="000000"/>
          <w:sz w:val="20"/>
          <w:szCs w:val="20"/>
        </w:rPr>
        <w:t xml:space="preserve"> do bezpośrednich kontaktów z Zamawiającym w zakresie wykonywania niniejszej umowy.</w:t>
      </w:r>
    </w:p>
    <w:p w:rsidR="00833133" w:rsidRPr="003601C7" w:rsidRDefault="00833133" w:rsidP="00992912">
      <w:pPr>
        <w:numPr>
          <w:ilvl w:val="1"/>
          <w:numId w:val="2"/>
        </w:numPr>
        <w:tabs>
          <w:tab w:val="clear" w:pos="1080"/>
          <w:tab w:val="left" w:pos="360"/>
          <w:tab w:val="num" w:pos="567"/>
        </w:tabs>
        <w:autoSpaceDE w:val="0"/>
        <w:autoSpaceDN w:val="0"/>
        <w:adjustRightInd w:val="0"/>
        <w:spacing w:after="0" w:line="240" w:lineRule="auto"/>
        <w:ind w:left="426" w:hanging="426"/>
        <w:jc w:val="both"/>
        <w:rPr>
          <w:rFonts w:ascii="Times New Roman" w:hAnsi="Times New Roman" w:cs="Times New Roman"/>
          <w:sz w:val="20"/>
          <w:szCs w:val="20"/>
        </w:rPr>
      </w:pPr>
      <w:r w:rsidRPr="003601C7">
        <w:rPr>
          <w:rFonts w:ascii="Times New Roman" w:hAnsi="Times New Roman" w:cs="Times New Roman"/>
          <w:sz w:val="20"/>
          <w:szCs w:val="20"/>
        </w:rPr>
        <w:t xml:space="preserve">Strony ustalają, że przekazanie placu budowy nastąpi na żądanie Wykonawcy, po przedstawieniu przez Wykonawcę osoby kierownika budowy oraz złożeniu pisemnego oświadczenia o </w:t>
      </w:r>
      <w:r w:rsidR="009422F3">
        <w:rPr>
          <w:rFonts w:ascii="Times New Roman" w:hAnsi="Times New Roman" w:cs="Times New Roman"/>
          <w:sz w:val="20"/>
          <w:szCs w:val="20"/>
        </w:rPr>
        <w:t>podjęciu przez niego obowiązków</w:t>
      </w:r>
      <w:r w:rsidR="00296E07">
        <w:rPr>
          <w:rFonts w:ascii="Times New Roman" w:hAnsi="Times New Roman" w:cs="Times New Roman"/>
          <w:sz w:val="20"/>
          <w:szCs w:val="20"/>
        </w:rPr>
        <w:t>,</w:t>
      </w:r>
      <w:r w:rsidR="009422F3">
        <w:rPr>
          <w:rFonts w:ascii="Times New Roman" w:hAnsi="Times New Roman" w:cs="Times New Roman"/>
          <w:sz w:val="20"/>
          <w:szCs w:val="20"/>
        </w:rPr>
        <w:t xml:space="preserve"> lecz nie później niż </w:t>
      </w:r>
      <w:r w:rsidR="00296E07">
        <w:rPr>
          <w:rFonts w:ascii="Times New Roman" w:hAnsi="Times New Roman" w:cs="Times New Roman"/>
          <w:sz w:val="20"/>
          <w:szCs w:val="20"/>
        </w:rPr>
        <w:t>20 dni od dnia zawarcia umowy ( z zastrzeżeniem</w:t>
      </w:r>
      <w:r w:rsidR="00992912">
        <w:rPr>
          <w:rFonts w:ascii="Times New Roman" w:hAnsi="Times New Roman" w:cs="Times New Roman"/>
          <w:sz w:val="20"/>
          <w:szCs w:val="20"/>
        </w:rPr>
        <w:t xml:space="preserve"> </w:t>
      </w:r>
      <w:r w:rsidR="00992912" w:rsidRPr="00992912">
        <w:rPr>
          <w:rFonts w:ascii="Times New Roman" w:hAnsi="Times New Roman" w:cs="Times New Roman"/>
          <w:sz w:val="20"/>
          <w:szCs w:val="20"/>
        </w:rPr>
        <w:t>§</w:t>
      </w:r>
      <w:r w:rsidR="00296E07">
        <w:rPr>
          <w:rFonts w:ascii="Times New Roman" w:hAnsi="Times New Roman" w:cs="Times New Roman"/>
          <w:sz w:val="20"/>
          <w:szCs w:val="20"/>
        </w:rPr>
        <w:t xml:space="preserve"> </w:t>
      </w:r>
      <w:r w:rsidR="00992912">
        <w:rPr>
          <w:rFonts w:ascii="Times New Roman" w:hAnsi="Times New Roman" w:cs="Times New Roman"/>
          <w:sz w:val="20"/>
          <w:szCs w:val="20"/>
        </w:rPr>
        <w:t xml:space="preserve">3 </w:t>
      </w:r>
      <w:r w:rsidR="00451F19">
        <w:rPr>
          <w:rFonts w:ascii="Times New Roman" w:hAnsi="Times New Roman" w:cs="Times New Roman"/>
          <w:sz w:val="20"/>
          <w:szCs w:val="20"/>
        </w:rPr>
        <w:t>ust. 5). Zmiana</w:t>
      </w:r>
      <w:r w:rsidRPr="003601C7">
        <w:rPr>
          <w:rFonts w:ascii="Times New Roman" w:hAnsi="Times New Roman" w:cs="Times New Roman"/>
          <w:sz w:val="20"/>
          <w:szCs w:val="20"/>
        </w:rPr>
        <w:t xml:space="preserve"> kierownika budowy wymaga uzasadnienia ze strony Wykonawcy i akceptacji Zamawiającego.</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przed przekazaniem placu budowy dostarczy Zamawiającemu:</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 xml:space="preserve">wyniki inwentaryzacji uszkodzeń, na drogach/ulicach dojazdowych do placu budowy, sporządzonej przez Wykonawcę i właściwy Zarząd Drogi i projekt organizacji ruchu na tych drogach, jeśli Zarząd Drogi będzie takiego wymagał, </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projekt tymczasowej organizacji ruchu na przebudowywanym odcinku drogi uzgodniony z państwową powiatową komendą policji i Zarządem Drogi,</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harmonogram rzeczowo-finansowy wykonania robót wcześniej uzgodniony z Zamawiającym,</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b/>
          <w:bCs/>
          <w:sz w:val="20"/>
          <w:szCs w:val="20"/>
        </w:rPr>
      </w:pPr>
      <w:r w:rsidRPr="003601C7">
        <w:rPr>
          <w:rFonts w:ascii="Times New Roman" w:hAnsi="Times New Roman" w:cs="Times New Roman"/>
          <w:sz w:val="20"/>
          <w:szCs w:val="20"/>
        </w:rPr>
        <w:t xml:space="preserve">Wykonawca zobowiązany jest </w:t>
      </w:r>
      <w:r w:rsidR="00265629">
        <w:rPr>
          <w:rFonts w:ascii="Times New Roman" w:hAnsi="Times New Roman" w:cs="Times New Roman"/>
          <w:sz w:val="20"/>
          <w:szCs w:val="20"/>
        </w:rPr>
        <w:t xml:space="preserve">wykonać i </w:t>
      </w:r>
      <w:r w:rsidRPr="003601C7">
        <w:rPr>
          <w:rFonts w:ascii="Times New Roman" w:hAnsi="Times New Roman" w:cs="Times New Roman"/>
          <w:sz w:val="20"/>
          <w:szCs w:val="20"/>
        </w:rPr>
        <w:t>zgłosić Zamawiającemu na piśmie gotowość do odbioru końcowego robót w</w:t>
      </w:r>
      <w:r w:rsidR="00265629">
        <w:rPr>
          <w:rFonts w:ascii="Times New Roman" w:hAnsi="Times New Roman" w:cs="Times New Roman"/>
          <w:sz w:val="20"/>
          <w:szCs w:val="20"/>
        </w:rPr>
        <w:t xml:space="preserve"> ciągu 7 dni od ich zakończenia w terminie o którym mowa w </w:t>
      </w:r>
      <w:r w:rsidR="00265629" w:rsidRPr="003601C7">
        <w:rPr>
          <w:rFonts w:ascii="Times New Roman" w:hAnsi="Times New Roman" w:cs="Times New Roman"/>
          <w:b/>
          <w:bCs/>
          <w:sz w:val="20"/>
          <w:szCs w:val="20"/>
        </w:rPr>
        <w:t>§</w:t>
      </w:r>
      <w:r w:rsidR="00265629">
        <w:rPr>
          <w:rFonts w:ascii="Times New Roman" w:hAnsi="Times New Roman" w:cs="Times New Roman"/>
          <w:sz w:val="20"/>
          <w:szCs w:val="20"/>
        </w:rPr>
        <w:t xml:space="preserve"> 3 ust1.</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Przed zgłoszeniem odbioru końcowego robót Wykonawca ma obowiązek wykonania prób i sprawdzeń, skompletowania i dostarczenia Zamawiającemu dokumentów niezbędnych do oceny prawidłowego wykonania przedmiotu umowy, w tym </w:t>
      </w:r>
      <w:r w:rsidRPr="003601C7">
        <w:rPr>
          <w:rFonts w:ascii="Times New Roman" w:hAnsi="Times New Roman" w:cs="Times New Roman"/>
          <w:b/>
          <w:bCs/>
          <w:sz w:val="20"/>
          <w:szCs w:val="20"/>
        </w:rPr>
        <w:t>dokonania geodezyjnego pomiaru powykonawczego.</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Zamawiający przystąpi do odbioru końcowego robót w terminie </w:t>
      </w:r>
      <w:r w:rsidRPr="003601C7">
        <w:rPr>
          <w:rFonts w:ascii="Times New Roman" w:hAnsi="Times New Roman" w:cs="Times New Roman"/>
          <w:b/>
          <w:bCs/>
          <w:sz w:val="20"/>
          <w:szCs w:val="20"/>
        </w:rPr>
        <w:t>14</w:t>
      </w:r>
      <w:r w:rsidRPr="003601C7">
        <w:rPr>
          <w:rFonts w:ascii="Times New Roman" w:hAnsi="Times New Roman" w:cs="Times New Roman"/>
          <w:sz w:val="20"/>
          <w:szCs w:val="20"/>
        </w:rPr>
        <w:t xml:space="preserve"> dni od dnia zgłoszenia gotowości do odbioru końcowego robót i zakończy czynności odbiorowe w terminie </w:t>
      </w:r>
      <w:r w:rsidRPr="003601C7">
        <w:rPr>
          <w:rFonts w:ascii="Times New Roman" w:hAnsi="Times New Roman" w:cs="Times New Roman"/>
          <w:b/>
          <w:bCs/>
          <w:sz w:val="20"/>
          <w:szCs w:val="20"/>
        </w:rPr>
        <w:t>14</w:t>
      </w:r>
      <w:r w:rsidRPr="003601C7">
        <w:rPr>
          <w:rFonts w:ascii="Times New Roman" w:hAnsi="Times New Roman" w:cs="Times New Roman"/>
          <w:sz w:val="20"/>
          <w:szCs w:val="20"/>
        </w:rPr>
        <w:t xml:space="preserve"> dni.</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Odbioru końcowego robót dokona Komisja powołana przez Zamawiającego.</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uzna przedmiot umowy za należycie wykonany po bezusterkowym odbiorze przedmiotu umowy, potwierdzonym podpisami protokołu odbioru końcowego robót przez osoby wchodzące w skład Komisji, o</w:t>
      </w:r>
      <w:r w:rsidR="00451F19">
        <w:rPr>
          <w:rFonts w:ascii="Times New Roman" w:hAnsi="Times New Roman" w:cs="Times New Roman"/>
          <w:sz w:val="20"/>
          <w:szCs w:val="20"/>
        </w:rPr>
        <w:t> </w:t>
      </w:r>
      <w:r w:rsidRPr="003601C7">
        <w:rPr>
          <w:rFonts w:ascii="Times New Roman" w:hAnsi="Times New Roman" w:cs="Times New Roman"/>
          <w:sz w:val="20"/>
          <w:szCs w:val="20"/>
        </w:rPr>
        <w:t xml:space="preserve">której mowa w ust. </w:t>
      </w:r>
      <w:r w:rsidR="00847EB2">
        <w:rPr>
          <w:rFonts w:ascii="Times New Roman" w:hAnsi="Times New Roman" w:cs="Times New Roman"/>
          <w:sz w:val="20"/>
          <w:szCs w:val="20"/>
        </w:rPr>
        <w:t>9</w:t>
      </w:r>
      <w:r w:rsidRPr="003601C7">
        <w:rPr>
          <w:rFonts w:ascii="Times New Roman" w:hAnsi="Times New Roman" w:cs="Times New Roman"/>
          <w:sz w:val="20"/>
          <w:szCs w:val="20"/>
        </w:rPr>
        <w:t xml:space="preserve"> niniejszego paragrafu.</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stwierdzenia podczas odbioru końcowego robót usterek, Komisja sporządzi notatkę z</w:t>
      </w:r>
      <w:r w:rsidR="00451F19">
        <w:rPr>
          <w:rFonts w:ascii="Times New Roman" w:hAnsi="Times New Roman" w:cs="Times New Roman"/>
          <w:sz w:val="20"/>
          <w:szCs w:val="20"/>
        </w:rPr>
        <w:t> </w:t>
      </w:r>
      <w:r w:rsidRPr="003601C7">
        <w:rPr>
          <w:rFonts w:ascii="Times New Roman" w:hAnsi="Times New Roman" w:cs="Times New Roman"/>
          <w:sz w:val="20"/>
          <w:szCs w:val="20"/>
        </w:rPr>
        <w:t>przeprowadzonych czynności odbioru końcowego robót, w której wskaże Wykonawcy usterki do usunięcia oraz wyznaczy termin na ich usunięcie. Do czasu usunięcia wskazanych usterek Komisja przerywa odbiór końcowy robót.</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 upływie terminu wyznaczonego na usunięcie usterek, Komisja w terminie 7 dni ponownie przystąpi do czynności od</w:t>
      </w:r>
      <w:r w:rsidR="00971A0B">
        <w:rPr>
          <w:rFonts w:ascii="Times New Roman" w:hAnsi="Times New Roman" w:cs="Times New Roman"/>
          <w:sz w:val="20"/>
          <w:szCs w:val="20"/>
        </w:rPr>
        <w:t xml:space="preserve">bioru końcowego robót i </w:t>
      </w:r>
      <w:r w:rsidR="00971A0B" w:rsidRPr="00666D1D">
        <w:rPr>
          <w:rFonts w:ascii="Times New Roman" w:hAnsi="Times New Roman" w:cs="Times New Roman"/>
          <w:sz w:val="20"/>
          <w:szCs w:val="20"/>
        </w:rPr>
        <w:t>dokona</w:t>
      </w:r>
      <w:r w:rsidRPr="003601C7">
        <w:rPr>
          <w:rFonts w:ascii="Times New Roman" w:hAnsi="Times New Roman" w:cs="Times New Roman"/>
          <w:sz w:val="20"/>
          <w:szCs w:val="20"/>
        </w:rPr>
        <w:t xml:space="preserve"> odb</w:t>
      </w:r>
      <w:r w:rsidR="00971A0B">
        <w:rPr>
          <w:rFonts w:ascii="Times New Roman" w:hAnsi="Times New Roman" w:cs="Times New Roman"/>
          <w:sz w:val="20"/>
          <w:szCs w:val="20"/>
        </w:rPr>
        <w:t xml:space="preserve">ioru końcowego robót lub </w:t>
      </w:r>
      <w:r w:rsidR="00971A0B" w:rsidRPr="00666D1D">
        <w:rPr>
          <w:rFonts w:ascii="Times New Roman" w:hAnsi="Times New Roman" w:cs="Times New Roman"/>
          <w:sz w:val="20"/>
          <w:szCs w:val="20"/>
        </w:rPr>
        <w:t>odmówi</w:t>
      </w:r>
      <w:r w:rsidRPr="003601C7">
        <w:rPr>
          <w:rFonts w:ascii="Times New Roman" w:hAnsi="Times New Roman" w:cs="Times New Roman"/>
          <w:sz w:val="20"/>
          <w:szCs w:val="20"/>
        </w:rPr>
        <w:t xml:space="preserve"> odbioru. W przypadku odmowy odbioru końcowego robót Komisja w Protokole </w:t>
      </w:r>
      <w:r w:rsidR="00971A0B">
        <w:rPr>
          <w:rFonts w:ascii="Times New Roman" w:hAnsi="Times New Roman" w:cs="Times New Roman"/>
          <w:sz w:val="20"/>
          <w:szCs w:val="20"/>
        </w:rPr>
        <w:t xml:space="preserve">odbioru końcowego robót </w:t>
      </w:r>
      <w:r w:rsidR="00971A0B" w:rsidRPr="00666D1D">
        <w:rPr>
          <w:rFonts w:ascii="Times New Roman" w:hAnsi="Times New Roman" w:cs="Times New Roman"/>
          <w:sz w:val="20"/>
          <w:szCs w:val="20"/>
        </w:rPr>
        <w:t>wskaże</w:t>
      </w:r>
      <w:r w:rsidRPr="003601C7">
        <w:rPr>
          <w:rFonts w:ascii="Times New Roman" w:hAnsi="Times New Roman" w:cs="Times New Roman"/>
          <w:sz w:val="20"/>
          <w:szCs w:val="20"/>
        </w:rPr>
        <w:t xml:space="preserve"> przyczynę odmowy odbioru.</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Strony uzgadniają przeprowadzenie odbioru pogwarancyjnego polegającego na ocenie wykonanych robót związanych z usunięciem usterek zaistniałych w okresie gwarancyjnym w terminie</w:t>
      </w:r>
      <w:r w:rsidRPr="003601C7">
        <w:rPr>
          <w:rFonts w:ascii="Times New Roman" w:hAnsi="Times New Roman" w:cs="Times New Roman"/>
          <w:b/>
          <w:bCs/>
          <w:sz w:val="20"/>
          <w:szCs w:val="20"/>
        </w:rPr>
        <w:t xml:space="preserve"> 7</w:t>
      </w:r>
      <w:r w:rsidRPr="003601C7">
        <w:rPr>
          <w:rFonts w:ascii="Times New Roman" w:hAnsi="Times New Roman" w:cs="Times New Roman"/>
          <w:sz w:val="20"/>
          <w:szCs w:val="20"/>
        </w:rPr>
        <w:t xml:space="preserve"> dni </w:t>
      </w:r>
      <w:r w:rsidR="00383E6D">
        <w:rPr>
          <w:rFonts w:ascii="Times New Roman" w:hAnsi="Times New Roman" w:cs="Times New Roman"/>
          <w:sz w:val="20"/>
          <w:szCs w:val="20"/>
        </w:rPr>
        <w:t xml:space="preserve">przed </w:t>
      </w:r>
      <w:r w:rsidRPr="003601C7">
        <w:rPr>
          <w:rFonts w:ascii="Times New Roman" w:hAnsi="Times New Roman" w:cs="Times New Roman"/>
          <w:sz w:val="20"/>
          <w:szCs w:val="20"/>
        </w:rPr>
        <w:t xml:space="preserve"> zakończeni</w:t>
      </w:r>
      <w:r w:rsidR="00383E6D">
        <w:rPr>
          <w:rFonts w:ascii="Times New Roman" w:hAnsi="Times New Roman" w:cs="Times New Roman"/>
          <w:sz w:val="20"/>
          <w:szCs w:val="20"/>
        </w:rPr>
        <w:t>em</w:t>
      </w:r>
      <w:r w:rsidRPr="003601C7">
        <w:rPr>
          <w:rFonts w:ascii="Times New Roman" w:hAnsi="Times New Roman" w:cs="Times New Roman"/>
          <w:sz w:val="20"/>
          <w:szCs w:val="20"/>
        </w:rPr>
        <w:t xml:space="preserve"> okresu gwarancyjnego.</w:t>
      </w:r>
    </w:p>
    <w:p w:rsidR="00833133"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317BEA" w:rsidRPr="003601C7" w:rsidRDefault="00317BEA"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4</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Wynagrodzenie ryczałtowe za realizację przedmiotu niniejszej umowy wynosi …………….. netto plus należny podatek VAT w kwocie …….. zł tj. razem: </w:t>
      </w:r>
      <w:r w:rsidRPr="003601C7">
        <w:rPr>
          <w:rFonts w:ascii="Times New Roman" w:hAnsi="Times New Roman" w:cs="Times New Roman"/>
          <w:b/>
          <w:bCs/>
          <w:sz w:val="20"/>
          <w:szCs w:val="20"/>
        </w:rPr>
        <w:t xml:space="preserve">…………… </w:t>
      </w:r>
      <w:r w:rsidRPr="003601C7">
        <w:rPr>
          <w:rFonts w:ascii="Times New Roman" w:hAnsi="Times New Roman" w:cs="Times New Roman"/>
          <w:sz w:val="20"/>
          <w:szCs w:val="20"/>
        </w:rPr>
        <w:t>zł brutto (słownie: ……………… złotych).</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Określona w ust. 1 kwota wynagrodzenia ryczałtowego stanowi zapłatę za całość robót wykonanych w celu osiągnięcia oczekiwanego przez Zamawiającego rezultatu. Różnic</w:t>
      </w:r>
      <w:r w:rsidR="009422F3">
        <w:rPr>
          <w:rFonts w:ascii="Times New Roman" w:hAnsi="Times New Roman" w:cs="Times New Roman"/>
          <w:sz w:val="20"/>
          <w:szCs w:val="20"/>
        </w:rPr>
        <w:t>e</w:t>
      </w:r>
      <w:r w:rsidRPr="003601C7">
        <w:rPr>
          <w:rFonts w:ascii="Times New Roman" w:hAnsi="Times New Roman" w:cs="Times New Roman"/>
          <w:sz w:val="20"/>
          <w:szCs w:val="20"/>
        </w:rPr>
        <w:t xml:space="preserve"> pomiędzy przyjętymi przez Wykonawcę w ofercie ilościami, cenami i przewidywanymi elementami, a faktycznymi ilościami, cenami i koniecznymi do wykonania elementami stanowią ryzyko Wykonawcy i obciążają go w całości. Strony nie przewidują możliwości przekroczenia wartości umowy przez Wykonawcę, co wynika z istoty ryczałtu, z zastrzeżeniem art. 632 §1 i 2 ustawy z 23 kwietnia 1964r. Kodeks Cywilny.</w:t>
      </w:r>
    </w:p>
    <w:p w:rsidR="00833133" w:rsidRPr="003601C7" w:rsidRDefault="00833133"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Rozliczenie przedmiotu umowy </w:t>
      </w:r>
      <w:r w:rsidR="00C07FD7">
        <w:rPr>
          <w:rFonts w:ascii="Times New Roman" w:hAnsi="Times New Roman" w:cs="Times New Roman"/>
          <w:sz w:val="20"/>
          <w:szCs w:val="20"/>
        </w:rPr>
        <w:t>odbędzie</w:t>
      </w:r>
      <w:r w:rsidRPr="003601C7">
        <w:rPr>
          <w:rFonts w:ascii="Times New Roman" w:hAnsi="Times New Roman" w:cs="Times New Roman"/>
          <w:sz w:val="20"/>
          <w:szCs w:val="20"/>
        </w:rPr>
        <w:t xml:space="preserve"> </w:t>
      </w:r>
      <w:r w:rsidR="00E0756D" w:rsidRPr="003601C7">
        <w:rPr>
          <w:rFonts w:ascii="Times New Roman" w:hAnsi="Times New Roman" w:cs="Times New Roman"/>
          <w:sz w:val="20"/>
          <w:szCs w:val="20"/>
        </w:rPr>
        <w:t xml:space="preserve">się </w:t>
      </w:r>
      <w:r w:rsidRPr="003601C7">
        <w:rPr>
          <w:rFonts w:ascii="Times New Roman" w:hAnsi="Times New Roman" w:cs="Times New Roman"/>
          <w:sz w:val="20"/>
          <w:szCs w:val="20"/>
        </w:rPr>
        <w:t>fakturą końcową za wykonane i odebrane przez Komisję Zamawiającego roboty budowlane.</w:t>
      </w:r>
    </w:p>
    <w:p w:rsidR="00833133" w:rsidRPr="003601C7" w:rsidRDefault="00833133" w:rsidP="003601C7">
      <w:p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treści faktur</w:t>
      </w:r>
      <w:r w:rsidR="00C07FD7">
        <w:rPr>
          <w:rFonts w:ascii="Times New Roman" w:hAnsi="Times New Roman" w:cs="Times New Roman"/>
          <w:sz w:val="20"/>
          <w:szCs w:val="20"/>
        </w:rPr>
        <w:t>y</w:t>
      </w:r>
      <w:r w:rsidRPr="003601C7">
        <w:rPr>
          <w:rFonts w:ascii="Times New Roman" w:hAnsi="Times New Roman" w:cs="Times New Roman"/>
          <w:sz w:val="20"/>
          <w:szCs w:val="20"/>
        </w:rPr>
        <w:t xml:space="preserve"> należy bezwzględnie wskazać, </w:t>
      </w:r>
      <w:r w:rsidR="00E0756D" w:rsidRPr="003601C7">
        <w:rPr>
          <w:rFonts w:ascii="Times New Roman" w:hAnsi="Times New Roman" w:cs="Times New Roman"/>
          <w:sz w:val="20"/>
          <w:szCs w:val="20"/>
        </w:rPr>
        <w:t>że:</w:t>
      </w:r>
    </w:p>
    <w:p w:rsidR="00833133" w:rsidRPr="003601C7"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Nabywcą jest: Powiat </w:t>
      </w:r>
      <w:r w:rsidR="00E0756D" w:rsidRPr="003601C7">
        <w:rPr>
          <w:rFonts w:ascii="Times New Roman" w:hAnsi="Times New Roman" w:cs="Times New Roman"/>
          <w:sz w:val="20"/>
          <w:szCs w:val="20"/>
        </w:rPr>
        <w:t>Kętrzyński, Pl</w:t>
      </w:r>
      <w:r w:rsidRPr="003601C7">
        <w:rPr>
          <w:rFonts w:ascii="Times New Roman" w:hAnsi="Times New Roman" w:cs="Times New Roman"/>
          <w:sz w:val="20"/>
          <w:szCs w:val="20"/>
        </w:rPr>
        <w:t>. Grunwaldzki 1, 11-400 Kętrzyn, NIP 742-18-42-131,</w:t>
      </w:r>
    </w:p>
    <w:p w:rsidR="00833133" w:rsidRPr="00C07FD7" w:rsidRDefault="00833133" w:rsidP="00C07FD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Odbiorcą jest: Starostwo Powiatowe, Pl. Grunwaldzki 1, 11-400 Kętrzyn</w:t>
      </w:r>
    </w:p>
    <w:p w:rsidR="00833133" w:rsidRPr="005D12D2" w:rsidRDefault="00833133" w:rsidP="005D12D2">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Faktura końcowa uregulowana będzie w terminie 30 dni od dnia dostarczenia prawidłowo wystawionej faktury VAT Zamawiającemu wraz z załączonym prot</w:t>
      </w:r>
      <w:r w:rsidR="005D12D2">
        <w:rPr>
          <w:rFonts w:ascii="Times New Roman" w:hAnsi="Times New Roman" w:cs="Times New Roman"/>
          <w:sz w:val="20"/>
          <w:szCs w:val="20"/>
        </w:rPr>
        <w:t>okołem odbioru końcowego robót.</w:t>
      </w:r>
    </w:p>
    <w:p w:rsidR="00833133" w:rsidRPr="00E505BA" w:rsidRDefault="00833133" w:rsidP="005D12E5">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E505BA">
        <w:rPr>
          <w:rFonts w:ascii="Times New Roman" w:hAnsi="Times New Roman" w:cs="Times New Roman"/>
          <w:sz w:val="20"/>
          <w:szCs w:val="20"/>
        </w:rPr>
        <w:t xml:space="preserve">Zapłata wynagrodzenia będzie następowała przelewem z konta Zamawiającego na rachunek Wykonawcy </w:t>
      </w:r>
      <w:r w:rsidR="00E0756D" w:rsidRPr="00E505BA">
        <w:rPr>
          <w:rFonts w:ascii="Times New Roman" w:hAnsi="Times New Roman" w:cs="Times New Roman"/>
          <w:sz w:val="20"/>
          <w:szCs w:val="20"/>
        </w:rPr>
        <w:t>nr:</w:t>
      </w:r>
      <w:r w:rsidR="00E505BA" w:rsidRPr="00E505BA">
        <w:rPr>
          <w:rFonts w:ascii="Times New Roman" w:hAnsi="Times New Roman" w:cs="Times New Roman"/>
          <w:sz w:val="20"/>
          <w:szCs w:val="20"/>
        </w:rPr>
        <w:t>…………</w:t>
      </w:r>
      <w:r w:rsidR="007013D4">
        <w:rPr>
          <w:rFonts w:ascii="Times New Roman" w:hAnsi="Times New Roman" w:cs="Times New Roman"/>
          <w:sz w:val="20"/>
          <w:szCs w:val="20"/>
        </w:rPr>
        <w:t>…………………………………………………….</w:t>
      </w:r>
      <w:r w:rsidR="00E505BA" w:rsidRPr="00E505BA">
        <w:rPr>
          <w:rFonts w:ascii="Times New Roman" w:hAnsi="Times New Roman" w:cs="Times New Roman"/>
          <w:sz w:val="20"/>
          <w:szCs w:val="20"/>
        </w:rPr>
        <w:t>………</w:t>
      </w:r>
      <w:r w:rsidR="00E505BA">
        <w:rPr>
          <w:rFonts w:ascii="Times New Roman" w:hAnsi="Times New Roman" w:cs="Times New Roman"/>
          <w:sz w:val="20"/>
          <w:szCs w:val="20"/>
        </w:rPr>
        <w:t xml:space="preserve"> . W</w:t>
      </w:r>
      <w:r w:rsidR="00E505BA" w:rsidRPr="00E505BA">
        <w:rPr>
          <w:rFonts w:ascii="Times New Roman" w:hAnsi="Times New Roman" w:cs="Times New Roman"/>
          <w:sz w:val="20"/>
          <w:szCs w:val="20"/>
        </w:rPr>
        <w:t>skazany rachunek należy do Wykonawcy umowy i zastał dla niego utworzony wydzielony rachunek VAT na cele prowadzonej działalności gospodarczej</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 faktury końcowej będą potrącone kary umowne, o których mowa w § 12 umowy.</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Spełnienie świadczenia przez Zamawiającego następuje w dniu obciążenia rachunku Zamawiającego.</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wystąpienia podwykonawcy Wykonawca zobowiązany jest dołączyć do faktury:</w:t>
      </w:r>
    </w:p>
    <w:p w:rsidR="00833133" w:rsidRPr="003601C7" w:rsidRDefault="00833133" w:rsidP="00CA2A7D">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lastRenderedPageBreak/>
        <w:t xml:space="preserve">protokół odbioru wykonanych robót potwierdzony przez </w:t>
      </w:r>
      <w:r w:rsidR="00CA2A7D" w:rsidRPr="00CA2A7D">
        <w:rPr>
          <w:rFonts w:ascii="Times New Roman" w:hAnsi="Times New Roman" w:cs="Times New Roman"/>
          <w:sz w:val="20"/>
          <w:szCs w:val="20"/>
        </w:rPr>
        <w:t>przedstawiciela zamawiającego</w:t>
      </w:r>
      <w:r w:rsidRPr="003601C7">
        <w:rPr>
          <w:rFonts w:ascii="Times New Roman" w:hAnsi="Times New Roman" w:cs="Times New Roman"/>
          <w:sz w:val="20"/>
          <w:szCs w:val="20"/>
        </w:rPr>
        <w:t>, w którym będą wyszczególnione elementy robót budowlanych wykonane przez Podwykonawców i dalszych Podwykonawców, lub do którego będą załączone protokoły odbioru robót wykonanych przez Podwykonawców lub dalszych Podwykonawców,</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potwierdzone  za zgodność z oryginałem przez osoby uprawnione do reprezentacji podmiotu wystawiającego fakturę/ rachunek kopie faktur VAT lub rachunków wystawionych przez zaakceptowanych przez Zamawiającego Podwykonawców i dalszych Podwykonawców za wykonane przez nich roboty, dostawy i usługi,</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potwierdzone za zgodność z oryginałem przez osoby uprawnione do reprezentowania podmiotu dokonującego przelewu kopie przelewów bankowych potwierdzających płatności albo ze sporządzonymi nie więcej niż 5 dni przed upływem terminu płatności oświadczeniami Podwykonawców i dalszych Podwykonawców o nie zaleganiu z płatnościami wobec nich przez Wykonawcę lub przez Podwykonawców/ dalszych Podwykonawców,</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oświadczenia Podwykonawców/dalszych Podwykonawców o pełnym zafakturowaniu przez nich zakresu robót wykonanych zgodnie z Umowami o podwykonawstwo oraz dowody, że wszystkie zobowiązania wobec podwykonawców lub dalszych podwykonawców zostały uregulowane. Zapłata całości wynagrodzenia należnego Wykonawcy będzie możliwa jedynie po udokumentowaniu przez Wykonawcę braku jakichkolwiek zobowiązań względem wszystkich podwykonawców i/lub dalszych podwykonawców.</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Jeżeli Wykonawca nie przedstawi wraz z fakturą VAT lub rachunkiem potwierdzonych za zgodność z oryginałem przez osoby uprawnione do reprezentowania danego podmiotu kopii dokumentów, o których mowa w </w:t>
      </w:r>
      <w:r w:rsidR="00E0756D" w:rsidRPr="003601C7">
        <w:rPr>
          <w:rFonts w:ascii="Times New Roman" w:hAnsi="Times New Roman" w:cs="Times New Roman"/>
          <w:sz w:val="20"/>
          <w:szCs w:val="20"/>
        </w:rPr>
        <w:t xml:space="preserve">ust. </w:t>
      </w:r>
      <w:r w:rsidR="00CD3970">
        <w:rPr>
          <w:rFonts w:ascii="Times New Roman" w:hAnsi="Times New Roman" w:cs="Times New Roman"/>
          <w:sz w:val="20"/>
          <w:szCs w:val="20"/>
        </w:rPr>
        <w:t>8</w:t>
      </w:r>
      <w:r w:rsidR="00E0756D" w:rsidRPr="003601C7">
        <w:rPr>
          <w:rFonts w:ascii="Times New Roman" w:hAnsi="Times New Roman" w:cs="Times New Roman"/>
          <w:sz w:val="20"/>
          <w:szCs w:val="20"/>
        </w:rPr>
        <w:t xml:space="preserve"> Zamawiający</w:t>
      </w:r>
      <w:r w:rsidRPr="003601C7">
        <w:rPr>
          <w:rFonts w:ascii="Times New Roman" w:hAnsi="Times New Roman" w:cs="Times New Roman"/>
          <w:sz w:val="20"/>
          <w:szCs w:val="20"/>
        </w:rPr>
        <w:t xml:space="preserve"> jest uprawniony do wstrzymania wypłaty należnego Wykonawcy wynagrodzenia do czasu przedłożenia przez Wykonawcę stosownych dokumentów. Wstrzymanie przez Zamawiającego zapłaty do czasu wypełnienia przez Wykonawcę wymagań, o których mowa w ust. </w:t>
      </w:r>
      <w:r w:rsidR="00CD3970">
        <w:rPr>
          <w:rFonts w:ascii="Times New Roman" w:hAnsi="Times New Roman" w:cs="Times New Roman"/>
          <w:sz w:val="20"/>
          <w:szCs w:val="20"/>
        </w:rPr>
        <w:t>8</w:t>
      </w:r>
      <w:r w:rsidRPr="003601C7">
        <w:rPr>
          <w:rFonts w:ascii="Times New Roman" w:hAnsi="Times New Roman" w:cs="Times New Roman"/>
          <w:sz w:val="20"/>
          <w:szCs w:val="20"/>
        </w:rPr>
        <w:t>, nie skutkuje nie dotrzymaniem przez Zamawiającego terminu płatności i nie uprawnia Wykonawcy do żądania odsetek.</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uprawniony do żądania i uzyskania od Wykonawcy niezwłocznie wyjaśnień w przypadku wątpliwości dotyczących dokumentów składanych wraz z fakturą/ rachunkiem.</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przekazuje Zamawiającemu pisemne </w:t>
      </w:r>
      <w:r w:rsidR="00E0756D" w:rsidRPr="003601C7">
        <w:rPr>
          <w:rFonts w:ascii="Times New Roman" w:hAnsi="Times New Roman" w:cs="Times New Roman"/>
          <w:sz w:val="20"/>
          <w:szCs w:val="20"/>
        </w:rPr>
        <w:t>uwagi, co</w:t>
      </w:r>
      <w:r w:rsidRPr="003601C7">
        <w:rPr>
          <w:rFonts w:ascii="Times New Roman" w:hAnsi="Times New Roman" w:cs="Times New Roman"/>
          <w:sz w:val="20"/>
          <w:szCs w:val="20"/>
        </w:rPr>
        <w:t xml:space="preserve"> do zasadności żądania bezpośredniej zapłaty dla Podwykonawcy/ dalszego Podwykonawcy: zawierające szczegółowe uzasadnienie zajętego </w:t>
      </w:r>
      <w:r w:rsidR="00E0756D" w:rsidRPr="003601C7">
        <w:rPr>
          <w:rFonts w:ascii="Times New Roman" w:hAnsi="Times New Roman" w:cs="Times New Roman"/>
          <w:sz w:val="20"/>
          <w:szCs w:val="20"/>
        </w:rPr>
        <w:t>stanowiska, co</w:t>
      </w:r>
      <w:r w:rsidRPr="003601C7">
        <w:rPr>
          <w:rFonts w:ascii="Times New Roman" w:hAnsi="Times New Roman" w:cs="Times New Roman"/>
          <w:sz w:val="20"/>
          <w:szCs w:val="20"/>
        </w:rPr>
        <w:t xml:space="preserve">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w:t>
      </w:r>
      <w:r w:rsidR="00E0756D" w:rsidRPr="003601C7">
        <w:rPr>
          <w:rFonts w:ascii="Times New Roman" w:hAnsi="Times New Roman" w:cs="Times New Roman"/>
          <w:sz w:val="20"/>
          <w:szCs w:val="20"/>
        </w:rPr>
        <w:t>także, co</w:t>
      </w:r>
      <w:r w:rsidRPr="003601C7">
        <w:rPr>
          <w:rFonts w:ascii="Times New Roman" w:hAnsi="Times New Roman" w:cs="Times New Roman"/>
          <w:sz w:val="20"/>
          <w:szCs w:val="20"/>
        </w:rPr>
        <w:t xml:space="preserve"> do innych okoliczności mających wpływ na tę wymagalność.</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zgłoszenia przez Wykonawcę uwag, o których mowa w ust. 1</w:t>
      </w:r>
      <w:r w:rsidR="005D12D2">
        <w:rPr>
          <w:rFonts w:ascii="Times New Roman" w:hAnsi="Times New Roman" w:cs="Times New Roman"/>
          <w:sz w:val="20"/>
          <w:szCs w:val="20"/>
        </w:rPr>
        <w:t>2</w:t>
      </w:r>
      <w:r w:rsidRPr="003601C7">
        <w:rPr>
          <w:rFonts w:ascii="Times New Roman" w:hAnsi="Times New Roman" w:cs="Times New Roman"/>
          <w:sz w:val="20"/>
          <w:szCs w:val="20"/>
        </w:rPr>
        <w:t xml:space="preserve"> podważających zasadność bezpośredniej zapłaty, Zamawiający może:</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nie dokonać bezpośredniej zapłaty wynagrodzenia Podwykonawcy / dalszemu Podwykonawcy, jeżeli Wykonawca wykaże niezasadność takiej zapłaty lub</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 xml:space="preserve">złożyć do depozytu sądowego kwotę potrzebną na pokrycie wynagrodzenia Podwykonawcy lub dalszego Podwykonawcy w przypadku zaistnienia istotnej </w:t>
      </w:r>
      <w:r w:rsidR="00E0756D" w:rsidRPr="003601C7">
        <w:rPr>
          <w:rFonts w:ascii="Times New Roman" w:hAnsi="Times New Roman" w:cs="Times New Roman"/>
          <w:sz w:val="20"/>
          <w:szCs w:val="20"/>
        </w:rPr>
        <w:t>wątpliwości, co</w:t>
      </w:r>
      <w:r w:rsidRPr="003601C7">
        <w:rPr>
          <w:rFonts w:ascii="Times New Roman" w:hAnsi="Times New Roman" w:cs="Times New Roman"/>
          <w:sz w:val="20"/>
          <w:szCs w:val="20"/>
        </w:rPr>
        <w:t xml:space="preserve"> do wysokości kwoty należnej zapłaty lub podmiotu, któremu płatność się należy.</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uprawniony do odstąpienia od dokonania bezpośredniej płatności na rzecz Podwykonawcy lub dalszego Podwykonawcy i do wypłaty Wykonawcy należnego wynagrodzenia, jeżeli Wykonawca zgłosi uwagi, o których mowa w ust. 1</w:t>
      </w:r>
      <w:r w:rsidR="008C11F5">
        <w:rPr>
          <w:rFonts w:ascii="Times New Roman" w:hAnsi="Times New Roman" w:cs="Times New Roman"/>
          <w:sz w:val="20"/>
          <w:szCs w:val="20"/>
        </w:rPr>
        <w:t>3</w:t>
      </w:r>
      <w:r w:rsidRPr="003601C7">
        <w:rPr>
          <w:rFonts w:ascii="Times New Roman" w:hAnsi="Times New Roman" w:cs="Times New Roman"/>
          <w:sz w:val="20"/>
          <w:szCs w:val="20"/>
        </w:rPr>
        <w:t xml:space="preserve"> i wykaże niezasadność takiej płatności, lub jeżeli Wykonawca nie zgłosi uwag o których mowa w ust. 1</w:t>
      </w:r>
      <w:r w:rsidR="008C11F5">
        <w:rPr>
          <w:rFonts w:ascii="Times New Roman" w:hAnsi="Times New Roman" w:cs="Times New Roman"/>
          <w:sz w:val="20"/>
          <w:szCs w:val="20"/>
        </w:rPr>
        <w:t>3</w:t>
      </w:r>
      <w:r w:rsidRPr="003601C7">
        <w:rPr>
          <w:rFonts w:ascii="Times New Roman" w:hAnsi="Times New Roman" w:cs="Times New Roman"/>
          <w:sz w:val="20"/>
          <w:szCs w:val="20"/>
        </w:rPr>
        <w:t>, a Podwykonawca lub dalszy Podwykonawca nie wykażą zasadności takiej płatności.</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zobowiązany zapłacić Podwykonawcy lub dalszemu Podwykonawcy należne wynagrodzenie, jeżeli:</w:t>
      </w:r>
    </w:p>
    <w:p w:rsidR="00833133" w:rsidRPr="003601C7" w:rsidRDefault="00833133" w:rsidP="00C70BD0">
      <w:pPr>
        <w:numPr>
          <w:ilvl w:val="6"/>
          <w:numId w:val="2"/>
        </w:numPr>
        <w:tabs>
          <w:tab w:val="clear" w:pos="28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Podwykonawca lub dalszy Podwykonawca udokumentuje jego zasadność, a Wykonawca nie złoży w trybie określonym w ust. 1</w:t>
      </w:r>
      <w:r w:rsidR="008C11F5">
        <w:rPr>
          <w:rFonts w:ascii="Times New Roman" w:hAnsi="Times New Roman" w:cs="Times New Roman"/>
          <w:sz w:val="20"/>
          <w:szCs w:val="20"/>
        </w:rPr>
        <w:t>2</w:t>
      </w:r>
      <w:r w:rsidRPr="003601C7">
        <w:rPr>
          <w:rFonts w:ascii="Times New Roman" w:hAnsi="Times New Roman" w:cs="Times New Roman"/>
          <w:sz w:val="20"/>
          <w:szCs w:val="20"/>
        </w:rPr>
        <w:t xml:space="preserve"> uwag wykazujących niezasadność bezpośredniej zapłaty,</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jeżeli Wykonawca zgłosi uwagi, o których mowa w ust. 1</w:t>
      </w:r>
      <w:r w:rsidR="008C11F5">
        <w:rPr>
          <w:rFonts w:ascii="Times New Roman" w:hAnsi="Times New Roman" w:cs="Times New Roman"/>
          <w:sz w:val="20"/>
          <w:szCs w:val="20"/>
        </w:rPr>
        <w:t>3</w:t>
      </w:r>
      <w:r w:rsidRPr="003601C7">
        <w:rPr>
          <w:rFonts w:ascii="Times New Roman" w:hAnsi="Times New Roman" w:cs="Times New Roman"/>
          <w:sz w:val="20"/>
          <w:szCs w:val="20"/>
        </w:rPr>
        <w:t xml:space="preserve"> i potwierdzi zasadność takiej płatności.</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833133" w:rsidRPr="003601C7" w:rsidRDefault="00833133" w:rsidP="003601C7">
      <w:pPr>
        <w:numPr>
          <w:ilvl w:val="3"/>
          <w:numId w:val="2"/>
        </w:num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podwykonawstwo, a cenami określonymi Umową Zamawiający uzna i wypłaci Podwykonawcy lub dalszemu Podwykonawcy na podstawie wystawionej przez niego faktury VAT lub rachunku wyłącznie kwotę należną na podstawie cen określonych niniejszą Umową.</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dokona bezpośredniej płatności na rzecz Podwykonawcy lub dalszego Podwykonawcy w terminie 30 dni od dnia pisemnego potwierdzenia Podwykonawcy lub dalszemu Podwykonawcy o uznaniu płatności bezpośredniej za uzasadnioną.</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należna Podwykonawcy/ dalszemu Podwykonawcy zostanie uiszczona przez Zamawiającego w złotych polskich.</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Zamawiający może złożyć do depozytu sądowego kwotę potrzebną na pokrycie wynagrodzenia Podwykonawcy lub dalszego Podwykonawcy w przypadku istotnych </w:t>
      </w:r>
      <w:r w:rsidR="00E0756D" w:rsidRPr="003601C7">
        <w:rPr>
          <w:rFonts w:ascii="Times New Roman" w:hAnsi="Times New Roman" w:cs="Times New Roman"/>
          <w:sz w:val="20"/>
          <w:szCs w:val="20"/>
        </w:rPr>
        <w:t>wątpliwości, co</w:t>
      </w:r>
      <w:r w:rsidRPr="003601C7">
        <w:rPr>
          <w:rFonts w:ascii="Times New Roman" w:hAnsi="Times New Roman" w:cs="Times New Roman"/>
          <w:sz w:val="20"/>
          <w:szCs w:val="20"/>
        </w:rPr>
        <w:t xml:space="preserve"> do wysokości należnej zapłaty lub co do podmiotu, któremu płatność należy się, co uznaje się za równoznaczne z wykonaniem w zakresie objętym zdeponowaną kwotą zobowiązania Zamawiającego względem Wykonawcy.</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Równowartość kwoty zapłaconej Podwykonawcy/ dalszemu Podwykonawcy lub skierowanej do depozytu sądowego Zamawiający potrąca z wynagrodzenia należnego Wykonawcy.</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dokonanych na ich rzecz do daty sporządzenia takiej informacji.</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 faktury końcowej za wykonanie przedmiotu Umowy Wykonawca dołączy dodatkowo oświadczenia Podwykonawców o pełnym zafakturowaniu przez nich zakresu robót wykonanych zgodnie z Umowami o podwykonawstwo.</w:t>
      </w:r>
    </w:p>
    <w:p w:rsidR="00833133"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5</w:t>
      </w:r>
    </w:p>
    <w:p w:rsidR="00833133" w:rsidRPr="003601C7" w:rsidRDefault="00833133" w:rsidP="003601C7">
      <w:pPr>
        <w:numPr>
          <w:ilvl w:val="0"/>
          <w:numId w:val="7"/>
        </w:numPr>
        <w:tabs>
          <w:tab w:val="clear" w:pos="5130"/>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zabezpieczyć (wygrodzić) i oznakować teren robót oraz dbać o stan techniczny i prawidłowość oznakowania przez cały czas trwania realizacji przedmiotu umowy.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ponosi odpowiedzialność za teren budowy z chwilą przejęcia placu budowy, w tym za szkody poniesione przez osoby trzecie na skutek nieprawidłowego zabezpieczenia placu budowy.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zobowiązany jest zapewnić warunki bezpieczeństwa w ruchu pojazdów mechanicznych </w:t>
      </w:r>
      <w:r w:rsidRPr="003601C7">
        <w:rPr>
          <w:rFonts w:ascii="Times New Roman" w:hAnsi="Times New Roman" w:cs="Times New Roman"/>
          <w:sz w:val="20"/>
          <w:szCs w:val="20"/>
        </w:rPr>
        <w:br/>
        <w:t>i pieszym oraz prowadzić roboty zgodnie z przepisami i zasadami bhp oraz przepisami ustawy z dnia 7 lipca 1994r. Prawo budowlane oraz opracować projekt tymczasowej organizacji ruchu i uzyskać zatwierdzenie go w Komendzie Powiatowej Policji i Zarządzie Dróg Powiatowych w Kętrzynie.</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utrzymania terenu budowy w stanie wolnym od przeszkód komunikacyjnych oraz usuwania na bieżąco zbędnych materiałów, odpadów i śmieci.</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podłączenia na własny koszt liczników zużycia energii elektrycznej i wody oraz ponoszenia kosztów ich zużycia w okresie realizacji przedmiotu umowy.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Wykonawca zobowiązany jest do uporządkowania terenu budowy po zakończeniu robót oraz przedłożenia wyników inwentaryzacji uszkodzeń, na drogach/ulicach dojazdowych, sporządzonej przez Wykonawcę i właściwy zarząd drogi z opinią (zarządu drogi).</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zobowiązany jest do bieżącej naprawy uszkodzonych na skutek prowadzonych robót urządzeń podziemnych oraz uszkodzonych lub zanieczyszczonych środkami transportu dróg/ulic dojazdowych do placu budowy. </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ponoszenia kosztów wprowadzenia i utrzymywania tymczasowej organizacji ruchu do daty bezusterkowego odbioru końcowego robót.</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przywrócenia do stanu poprzedniego warstwy roślinnej gleby, w tym drzew i krzewów, w szczególności w miejscach prowadzenia robót lub składowania materiałów i sprzętu.</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 xml:space="preserve">Zamawiający nie zapewnia pomieszczeń </w:t>
      </w:r>
      <w:proofErr w:type="spellStart"/>
      <w:r w:rsidRPr="003601C7">
        <w:rPr>
          <w:rFonts w:ascii="Times New Roman" w:hAnsi="Times New Roman" w:cs="Times New Roman"/>
          <w:sz w:val="20"/>
          <w:szCs w:val="20"/>
        </w:rPr>
        <w:t>higieniczno</w:t>
      </w:r>
      <w:proofErr w:type="spellEnd"/>
      <w:r w:rsidRPr="003601C7">
        <w:rPr>
          <w:rFonts w:ascii="Times New Roman" w:hAnsi="Times New Roman" w:cs="Times New Roman"/>
          <w:sz w:val="20"/>
          <w:szCs w:val="20"/>
        </w:rPr>
        <w:t>–sanitarnych dla pracowników Wykonawcy.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6</w:t>
      </w:r>
    </w:p>
    <w:p w:rsidR="00833133" w:rsidRPr="003601C7" w:rsidRDefault="00833133" w:rsidP="00FD1B38">
      <w:pPr>
        <w:spacing w:after="0" w:line="240" w:lineRule="auto"/>
        <w:ind w:left="284" w:hanging="284"/>
        <w:jc w:val="both"/>
        <w:rPr>
          <w:rFonts w:ascii="Times New Roman" w:hAnsi="Times New Roman" w:cs="Times New Roman"/>
          <w:sz w:val="20"/>
          <w:szCs w:val="20"/>
        </w:rPr>
      </w:pPr>
      <w:r w:rsidRPr="003601C7">
        <w:rPr>
          <w:rFonts w:ascii="Times New Roman" w:hAnsi="Times New Roman" w:cs="Times New Roman"/>
          <w:sz w:val="20"/>
          <w:szCs w:val="20"/>
        </w:rPr>
        <w:t>1. Wykonawca zobowiązany jest do ubezpieczenia kontraktu do czasu bezusterkowego odbioru końcowego robót przez Zamawiającego z możliwością przedłużenia - w sytuacji wystąpienia zmiany terminu umownego przedmiotu umowy - od :</w:t>
      </w:r>
    </w:p>
    <w:p w:rsidR="00833133" w:rsidRPr="003601C7"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3601C7">
        <w:rPr>
          <w:rFonts w:ascii="Times New Roman" w:hAnsi="Times New Roman" w:cs="Times New Roman"/>
          <w:sz w:val="20"/>
          <w:szCs w:val="20"/>
          <w:lang w:eastAsia="pl-PL"/>
        </w:rPr>
        <w:lastRenderedPageBreak/>
        <w:t xml:space="preserve">wszelkich </w:t>
      </w:r>
      <w:proofErr w:type="spellStart"/>
      <w:r w:rsidRPr="003601C7">
        <w:rPr>
          <w:rFonts w:ascii="Times New Roman" w:hAnsi="Times New Roman" w:cs="Times New Roman"/>
          <w:sz w:val="20"/>
          <w:szCs w:val="20"/>
          <w:lang w:eastAsia="pl-PL"/>
        </w:rPr>
        <w:t>ryzyk</w:t>
      </w:r>
      <w:proofErr w:type="spellEnd"/>
      <w:r w:rsidRPr="003601C7">
        <w:rPr>
          <w:rFonts w:ascii="Times New Roman" w:hAnsi="Times New Roman" w:cs="Times New Roman"/>
          <w:sz w:val="20"/>
          <w:szCs w:val="20"/>
          <w:lang w:eastAsia="pl-PL"/>
        </w:rPr>
        <w:t xml:space="preserve"> budowlanych, w tym wykonywanych prac, obiektów budowlanych, urządzeń oraz wszelkiego mienia ruchomego i nieruchomego związanego bezpośrednio z wykonywaniem robót – na sumę nie mniejszą niż kwota wynagrodzenia ryczałtowego Wykonawcy;</w:t>
      </w:r>
    </w:p>
    <w:p w:rsidR="00833133" w:rsidRPr="003601C7"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3601C7">
        <w:rPr>
          <w:rFonts w:ascii="Times New Roman" w:hAnsi="Times New Roman" w:cs="Times New Roman"/>
          <w:sz w:val="20"/>
          <w:szCs w:val="20"/>
          <w:lang w:eastAsia="pl-PL"/>
        </w:rPr>
        <w:t>odpowiedzialności cywilnej deliktowej i kontraktowej uwzględniającego szkody oraz następstwa nieszczęśliwych wypadków dotyczących pracowników budowlanych i osób trzecich, a powstałych w związku z prowadzonymi robotami, w tym także ruchem pojazdów mechanicznych.</w:t>
      </w:r>
    </w:p>
    <w:p w:rsidR="00833133" w:rsidRPr="003601C7" w:rsidRDefault="00833133" w:rsidP="00FD1B38">
      <w:pPr>
        <w:spacing w:after="0" w:line="240" w:lineRule="auto"/>
        <w:ind w:left="284" w:hanging="284"/>
        <w:jc w:val="both"/>
        <w:rPr>
          <w:rFonts w:ascii="Times New Roman" w:hAnsi="Times New Roman" w:cs="Times New Roman"/>
          <w:sz w:val="20"/>
          <w:szCs w:val="20"/>
        </w:rPr>
      </w:pPr>
      <w:r w:rsidRPr="003601C7">
        <w:rPr>
          <w:rFonts w:ascii="Times New Roman" w:hAnsi="Times New Roman" w:cs="Times New Roman"/>
          <w:sz w:val="20"/>
          <w:szCs w:val="20"/>
        </w:rPr>
        <w:t xml:space="preserve">2. </w:t>
      </w:r>
      <w:r w:rsidR="00FD1B38">
        <w:rPr>
          <w:rFonts w:ascii="Times New Roman" w:hAnsi="Times New Roman" w:cs="Times New Roman"/>
          <w:sz w:val="20"/>
          <w:szCs w:val="20"/>
        </w:rPr>
        <w:t xml:space="preserve"> </w:t>
      </w:r>
      <w:r w:rsidRPr="003601C7">
        <w:rPr>
          <w:rFonts w:ascii="Times New Roman" w:hAnsi="Times New Roman" w:cs="Times New Roman"/>
          <w:sz w:val="20"/>
          <w:szCs w:val="20"/>
        </w:rPr>
        <w:t xml:space="preserve">Wykonawca potwierdzi objęcie kontraktu ochroną OC, o której mowa w ust. 1 polisą lub innym dokumentem potwierdzającym zawarcie umowy ubezpieczenia. </w:t>
      </w:r>
    </w:p>
    <w:p w:rsidR="00833133" w:rsidRPr="003601C7" w:rsidRDefault="00833133" w:rsidP="00FD1B38">
      <w:pPr>
        <w:spacing w:after="0" w:line="240" w:lineRule="auto"/>
        <w:ind w:left="284" w:hanging="284"/>
        <w:jc w:val="both"/>
        <w:rPr>
          <w:rFonts w:ascii="Times New Roman" w:hAnsi="Times New Roman" w:cs="Times New Roman"/>
          <w:sz w:val="20"/>
          <w:szCs w:val="20"/>
        </w:rPr>
      </w:pPr>
      <w:r w:rsidRPr="003601C7">
        <w:rPr>
          <w:rFonts w:ascii="Times New Roman" w:hAnsi="Times New Roman" w:cs="Times New Roman"/>
          <w:sz w:val="20"/>
          <w:szCs w:val="20"/>
        </w:rPr>
        <w:t xml:space="preserve">3. Wykonawca najpóźniej w dniu przejęcia placu budowy przedłoży Zamawiającemu kopię w/w polis ubezpieczeniowych. </w:t>
      </w:r>
    </w:p>
    <w:p w:rsidR="00833133" w:rsidRPr="003601C7" w:rsidRDefault="00833133" w:rsidP="003601C7">
      <w:pPr>
        <w:spacing w:after="0" w:line="240" w:lineRule="auto"/>
        <w:ind w:left="360"/>
        <w:jc w:val="both"/>
        <w:rPr>
          <w:rFonts w:ascii="Times New Roman" w:hAnsi="Times New Roman" w:cs="Times New Roman"/>
          <w:sz w:val="16"/>
          <w:szCs w:val="16"/>
        </w:rPr>
      </w:pPr>
    </w:p>
    <w:p w:rsidR="002059AA" w:rsidRDefault="002059AA" w:rsidP="003601C7">
      <w:pPr>
        <w:autoSpaceDE w:val="0"/>
        <w:autoSpaceDN w:val="0"/>
        <w:adjustRightInd w:val="0"/>
        <w:spacing w:after="0" w:line="240" w:lineRule="auto"/>
        <w:jc w:val="center"/>
        <w:rPr>
          <w:rFonts w:ascii="Times New Roman" w:hAnsi="Times New Roman" w:cs="Times New Roman"/>
          <w:b/>
          <w:bCs/>
          <w:sz w:val="20"/>
          <w:szCs w:val="20"/>
        </w:rPr>
      </w:pPr>
    </w:p>
    <w:p w:rsidR="002059AA" w:rsidRDefault="002059AA"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7</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Strony postanawiają, iż:</w:t>
      </w:r>
    </w:p>
    <w:p w:rsidR="00833133" w:rsidRPr="003601C7"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odpowiedzialność Wykonawcy z tytułu rękojmi za wady fizyczne przedmiotu umowy wynosi 24 miesiące licząc od dnia podpisania bezusterkowego protokołu odbioru końcowego robót na zasadach określonych w Kodeksie cywilnym,</w:t>
      </w:r>
    </w:p>
    <w:p w:rsidR="00833133" w:rsidRPr="003601C7"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Wykonawca udziela </w:t>
      </w:r>
      <w:r w:rsidR="00177235">
        <w:rPr>
          <w:rFonts w:ascii="Times New Roman" w:hAnsi="Times New Roman" w:cs="Times New Roman"/>
          <w:sz w:val="20"/>
          <w:szCs w:val="20"/>
        </w:rPr>
        <w:t>gwarancji</w:t>
      </w:r>
      <w:r w:rsidR="00177235" w:rsidRPr="003601C7">
        <w:rPr>
          <w:rFonts w:ascii="Times New Roman" w:hAnsi="Times New Roman" w:cs="Times New Roman"/>
          <w:sz w:val="20"/>
          <w:szCs w:val="20"/>
        </w:rPr>
        <w:t>, jakości</w:t>
      </w:r>
      <w:r w:rsidRPr="003601C7">
        <w:rPr>
          <w:rFonts w:ascii="Times New Roman" w:hAnsi="Times New Roman" w:cs="Times New Roman"/>
          <w:sz w:val="20"/>
          <w:szCs w:val="20"/>
        </w:rPr>
        <w:t xml:space="preserve"> na wykonane roboty budowlane na okres </w:t>
      </w:r>
      <w:r w:rsidRPr="003601C7">
        <w:rPr>
          <w:rFonts w:ascii="Times New Roman" w:hAnsi="Times New Roman" w:cs="Times New Roman"/>
          <w:b/>
          <w:bCs/>
          <w:sz w:val="20"/>
          <w:szCs w:val="20"/>
        </w:rPr>
        <w:t>…….. m-</w:t>
      </w:r>
      <w:proofErr w:type="spellStart"/>
      <w:r w:rsidRPr="003601C7">
        <w:rPr>
          <w:rFonts w:ascii="Times New Roman" w:hAnsi="Times New Roman" w:cs="Times New Roman"/>
          <w:b/>
          <w:bCs/>
          <w:sz w:val="20"/>
          <w:szCs w:val="20"/>
        </w:rPr>
        <w:t>cy</w:t>
      </w:r>
      <w:proofErr w:type="spellEnd"/>
      <w:r w:rsidRPr="003601C7">
        <w:rPr>
          <w:rFonts w:ascii="Times New Roman" w:hAnsi="Times New Roman" w:cs="Times New Roman"/>
          <w:sz w:val="20"/>
          <w:szCs w:val="20"/>
        </w:rPr>
        <w:t xml:space="preserve"> licząc od dnia podpisania bez zastrzeżeń protokołu odbioru końcowego robót, a w przypadku stwierdzenia wad przy odbiorze od dnia podpisania protokołu odbioru końcowego robót zawierającego potwierdzenie usunięcia wad. W stosunku do elementu (części) robót, w której to ujawniono i usunięto wadę w okresie gwarancyjnym – termin gwarancji będzie liczony od nowa.</w:t>
      </w:r>
    </w:p>
    <w:p w:rsidR="00833133" w:rsidRPr="003601C7"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udziela </w:t>
      </w:r>
      <w:r w:rsidR="00177235">
        <w:rPr>
          <w:rFonts w:ascii="Times New Roman" w:hAnsi="Times New Roman" w:cs="Times New Roman"/>
          <w:sz w:val="20"/>
          <w:szCs w:val="20"/>
        </w:rPr>
        <w:t>gwarancji</w:t>
      </w:r>
      <w:r w:rsidR="00177235" w:rsidRPr="003601C7">
        <w:rPr>
          <w:rFonts w:ascii="Times New Roman" w:hAnsi="Times New Roman" w:cs="Times New Roman"/>
          <w:sz w:val="20"/>
          <w:szCs w:val="20"/>
        </w:rPr>
        <w:t>, jakości</w:t>
      </w:r>
      <w:r w:rsidRPr="003601C7">
        <w:rPr>
          <w:rFonts w:ascii="Times New Roman" w:hAnsi="Times New Roman" w:cs="Times New Roman"/>
          <w:sz w:val="20"/>
          <w:szCs w:val="20"/>
        </w:rPr>
        <w:t xml:space="preserve"> na urządzenia zastosowane przy wykonywaniu przedmiotu umowy na okres odpowiadający okresowi gwarancji jakości nadanemu im przez producenta. Bieg początkowy okresu </w:t>
      </w:r>
      <w:r w:rsidR="00E0756D" w:rsidRPr="003601C7">
        <w:rPr>
          <w:rFonts w:ascii="Times New Roman" w:hAnsi="Times New Roman" w:cs="Times New Roman"/>
          <w:sz w:val="20"/>
          <w:szCs w:val="20"/>
        </w:rPr>
        <w:t>gwarancji, jakości</w:t>
      </w:r>
      <w:r w:rsidRPr="003601C7">
        <w:rPr>
          <w:rFonts w:ascii="Times New Roman" w:hAnsi="Times New Roman" w:cs="Times New Roman"/>
          <w:sz w:val="20"/>
          <w:szCs w:val="20"/>
        </w:rPr>
        <w:t xml:space="preserve"> nadany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rsidR="00833133" w:rsidRPr="003601C7"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3601C7">
        <w:rPr>
          <w:rFonts w:ascii="Times New Roman" w:hAnsi="Times New Roman" w:cs="Times New Roman"/>
          <w:sz w:val="20"/>
          <w:szCs w:val="20"/>
        </w:rPr>
        <w:t xml:space="preserve">Wykonawca w okresie </w:t>
      </w:r>
      <w:r w:rsidR="00E0756D" w:rsidRPr="003601C7">
        <w:rPr>
          <w:rFonts w:ascii="Times New Roman" w:hAnsi="Times New Roman" w:cs="Times New Roman"/>
          <w:sz w:val="20"/>
          <w:szCs w:val="20"/>
        </w:rPr>
        <w:t>gwarancji, jakości</w:t>
      </w:r>
      <w:r w:rsidRPr="003601C7">
        <w:rPr>
          <w:rFonts w:ascii="Times New Roman" w:hAnsi="Times New Roman" w:cs="Times New Roman"/>
          <w:sz w:val="20"/>
          <w:szCs w:val="20"/>
        </w:rPr>
        <w:t xml:space="preserve"> zobowiązany jest do usuwania wad i usterek na własny koszt w terminie uzgodnionym pomiędzy Stronami, nie dłuższym jednak niż 30 dni od daty zawiadomienia.</w:t>
      </w:r>
    </w:p>
    <w:p w:rsidR="00833133" w:rsidRPr="000C47D0"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3601C7">
        <w:rPr>
          <w:rFonts w:ascii="Times New Roman" w:hAnsi="Times New Roman" w:cs="Times New Roman"/>
          <w:sz w:val="20"/>
          <w:szCs w:val="20"/>
        </w:rPr>
        <w:t>Wykonawca nie może odmówić usunięcia wad i usterek powołując się na nadmierne koszty.</w:t>
      </w:r>
    </w:p>
    <w:p w:rsidR="000C47D0" w:rsidRPr="003601C7" w:rsidRDefault="000C47D0"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Pr>
          <w:rFonts w:ascii="Times New Roman" w:hAnsi="Times New Roman" w:cs="Times New Roman"/>
          <w:sz w:val="20"/>
          <w:szCs w:val="20"/>
        </w:rPr>
        <w:t xml:space="preserve">Niniejsza umowa stanowi dokument gwarancji </w:t>
      </w:r>
    </w:p>
    <w:p w:rsidR="00833133"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317BEA" w:rsidRPr="003601C7" w:rsidRDefault="00317BEA"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8</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wniósł przed podpisaniem umowy zabezpieczenie należytego wykonania umowy w wysokości </w:t>
      </w:r>
      <w:r w:rsidRPr="003601C7">
        <w:rPr>
          <w:rFonts w:ascii="Times New Roman" w:hAnsi="Times New Roman" w:cs="Times New Roman"/>
          <w:b/>
          <w:bCs/>
          <w:sz w:val="20"/>
          <w:szCs w:val="20"/>
        </w:rPr>
        <w:t>5%</w:t>
      </w:r>
      <w:r w:rsidRPr="003601C7">
        <w:rPr>
          <w:rFonts w:ascii="Times New Roman" w:hAnsi="Times New Roman" w:cs="Times New Roman"/>
          <w:sz w:val="20"/>
          <w:szCs w:val="20"/>
        </w:rPr>
        <w:t xml:space="preserve"> ceny całkowitej brutto podanej w ofercie, co stanowi kwotę </w:t>
      </w:r>
      <w:r w:rsidRPr="003601C7">
        <w:rPr>
          <w:rFonts w:ascii="Times New Roman" w:hAnsi="Times New Roman" w:cs="Times New Roman"/>
          <w:b/>
          <w:bCs/>
          <w:sz w:val="20"/>
          <w:szCs w:val="20"/>
        </w:rPr>
        <w:t>…..</w:t>
      </w:r>
      <w:r w:rsidRPr="003601C7">
        <w:rPr>
          <w:rFonts w:ascii="Times New Roman" w:hAnsi="Times New Roman" w:cs="Times New Roman"/>
          <w:sz w:val="20"/>
          <w:szCs w:val="20"/>
        </w:rPr>
        <w:t xml:space="preserve"> złotych (słownie: …………. złotych).</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Zabezpieczenie zostało wniesione w formie: ……………………………….</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Dokument potwierdzający udzielenie zabezpieczenia należytego wykonania umowy zawiera klauzulę o nieodwołalności oraz zapewnia bezwarunkową wypłatę przez Gwaranta(Poręczyciela) na pierwsze żądanie Zamawiającego kwoty zabezpieczenia, w wysokości wskazanej w żądaniu. Treść poręczenia/ gwarancji nie zawiera warunków ograniczających zaspokojenie z poręczenia/gwarancji wierzytelności np. wyłączenie z zaspokojenia kar umownych i odsetek, gwarantowanie zapłaty jedynie bezspornych należności, ograniczenie zaspokojenia z gwarancji jedynie do kar umownych, itp.</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stanowiąca 70% zabezpieczenia należytego wykonania umowy, zostanie zwrócona/zwolniona w terminie 30 dni od dnia wykonania zamówienia i uznania przez Zamawiającego za należycie wykonane.</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pozostawiona na zabezpieczenie roszczeń z tytułu rękojmi za wady fizyczne, wynosząca 30% wartości Zabezpieczenia należytego wykonania umowy, zostanie zwrócona/zwolniona nie później niż w 15 dniu po upływie okresu rękojmi.</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wysokości.</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FD1B38" w:rsidRDefault="00FD1B38" w:rsidP="003601C7">
      <w:pPr>
        <w:autoSpaceDE w:val="0"/>
        <w:autoSpaceDN w:val="0"/>
        <w:adjustRightInd w:val="0"/>
        <w:spacing w:after="0" w:line="240" w:lineRule="auto"/>
        <w:jc w:val="center"/>
        <w:rPr>
          <w:rFonts w:ascii="Times New Roman" w:hAnsi="Times New Roman" w:cs="Times New Roman"/>
          <w:b/>
          <w:bCs/>
          <w:sz w:val="20"/>
          <w:szCs w:val="20"/>
        </w:rPr>
      </w:pPr>
    </w:p>
    <w:p w:rsidR="00FD1B38" w:rsidRDefault="00FD1B38"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lastRenderedPageBreak/>
        <w:t>§ 9</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1. </w:t>
      </w:r>
      <w:r w:rsidR="00404A76" w:rsidRPr="00404A76">
        <w:rPr>
          <w:rFonts w:ascii="Times New Roman" w:hAnsi="Times New Roman" w:cs="Times New Roman"/>
          <w:sz w:val="20"/>
          <w:szCs w:val="20"/>
        </w:rPr>
        <w:t xml:space="preserve">Zamawiający, zgodnie z art. 29 ust. 3a ustawy Pzp wymaga zatrudnienia przez Wykonawcę lub Podwykonawców na podstawie umowy o </w:t>
      </w:r>
      <w:r w:rsidR="00E0756D" w:rsidRPr="00404A76">
        <w:rPr>
          <w:rFonts w:ascii="Times New Roman" w:hAnsi="Times New Roman" w:cs="Times New Roman"/>
          <w:sz w:val="20"/>
          <w:szCs w:val="20"/>
        </w:rPr>
        <w:t>pracę dotyczy</w:t>
      </w:r>
      <w:r w:rsidR="00404A76" w:rsidRPr="00404A76">
        <w:rPr>
          <w:rFonts w:ascii="Times New Roman" w:hAnsi="Times New Roman" w:cs="Times New Roman"/>
          <w:sz w:val="20"/>
          <w:szCs w:val="20"/>
        </w:rPr>
        <w:t xml:space="preserve"> osób wykonujących roboty budowlane objęte przedmiotem zamówienia, tj.:</w:t>
      </w:r>
      <w:r w:rsidR="00404A76" w:rsidRPr="00404A76">
        <w:rPr>
          <w:rFonts w:ascii="Times New Roman" w:hAnsi="Times New Roman" w:cs="Times New Roman"/>
          <w:b/>
          <w:sz w:val="20"/>
          <w:szCs w:val="20"/>
        </w:rPr>
        <w:t xml:space="preserve"> czynności związane z </w:t>
      </w:r>
      <w:r w:rsidR="00E0756D" w:rsidRPr="00404A76">
        <w:rPr>
          <w:rFonts w:ascii="Times New Roman" w:hAnsi="Times New Roman" w:cs="Times New Roman"/>
          <w:b/>
          <w:sz w:val="20"/>
          <w:szCs w:val="20"/>
        </w:rPr>
        <w:t>wykonywaniem nawierzchni</w:t>
      </w:r>
      <w:r w:rsidR="00404A76" w:rsidRPr="00404A76">
        <w:rPr>
          <w:rFonts w:ascii="Times New Roman" w:hAnsi="Times New Roman" w:cs="Times New Roman"/>
          <w:b/>
          <w:sz w:val="20"/>
          <w:szCs w:val="20"/>
        </w:rPr>
        <w:t xml:space="preserve"> drogi z mieszanek mineralno-asfaltowych</w:t>
      </w:r>
      <w:r w:rsidR="00404A76" w:rsidRPr="00404A76">
        <w:rPr>
          <w:rFonts w:ascii="Times New Roman" w:hAnsi="Times New Roman" w:cs="Times New Roman"/>
          <w:b/>
          <w:i/>
          <w:sz w:val="20"/>
          <w:szCs w:val="20"/>
        </w:rPr>
        <w:t xml:space="preserve"> </w:t>
      </w:r>
      <w:r w:rsidR="00404A76" w:rsidRPr="00404A76">
        <w:rPr>
          <w:rFonts w:ascii="Times New Roman" w:hAnsi="Times New Roman" w:cs="Times New Roman"/>
          <w:sz w:val="20"/>
          <w:szCs w:val="20"/>
        </w:rPr>
        <w:t>- jeżeli wykonanie tych czynności polega na wykonywaniu pracy w sposób określony w art. 22 § 1 ustawy z dnia 26 czerwca 1974r. – Kodeks pracy.</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2. W przypadku prac wykonywanych zgodnie z art. 12 ustawy Prawo budowlane, tj. tych, które może wykonywać osoba pełniąca samodzielne funkcje techniczne w budownictwie, Zamawiający nie wymaga zatrudnienia osób na podstawie umowy o pracę. </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3. Osoby wskazane w ust 1 winny być zatrudnione w wymiarze czasu pracy zgodnym z zakresem powierzonych im zadań. </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4. W trakcie realizacji zamówienia na każde wezwanie Zamawiającego, w wyznaczonym w tym wezwaniu terminie Wykonawca przedłoży Zamawiającemu wskazane poniżej dowody (wg wyboru Zamawiającego) w celu potwierdzenia spełnienia wymogu zatrudnienia na podstawie umowy o pracę przez wykonawcę lub podwykonawców osób wykonujących wskazane w ust. 1 czynności w trakcie realizacji zamówienia:</w:t>
      </w:r>
    </w:p>
    <w:p w:rsidR="00016326" w:rsidRPr="005D1B85" w:rsidRDefault="00016326" w:rsidP="00016326">
      <w:pPr>
        <w:numPr>
          <w:ilvl w:val="1"/>
          <w:numId w:val="19"/>
        </w:numPr>
        <w:tabs>
          <w:tab w:val="clear" w:pos="1452"/>
          <w:tab w:val="num" w:pos="1092"/>
          <w:tab w:val="num" w:pos="5400"/>
        </w:tabs>
        <w:spacing w:after="0" w:line="240" w:lineRule="auto"/>
        <w:jc w:val="both"/>
        <w:rPr>
          <w:rFonts w:ascii="Times New Roman" w:hAnsi="Times New Roman" w:cs="Times New Roman"/>
          <w:sz w:val="20"/>
          <w:szCs w:val="20"/>
          <w:lang w:eastAsia="pl-PL"/>
        </w:rPr>
      </w:pPr>
      <w:r w:rsidRPr="005D1B85">
        <w:rPr>
          <w:rFonts w:ascii="Times New Roman" w:hAnsi="Times New Roman" w:cs="Times New Roman"/>
          <w:b/>
          <w:bCs/>
          <w:sz w:val="20"/>
          <w:szCs w:val="20"/>
          <w:lang w:eastAsia="pl-PL"/>
        </w:rPr>
        <w:t xml:space="preserve">oświadczenie wykonawcy lub podwykonawcy </w:t>
      </w:r>
      <w:r w:rsidRPr="005D1B85">
        <w:rPr>
          <w:rFonts w:ascii="Times New Roman" w:hAnsi="Times New Roman" w:cs="Times New Roman"/>
          <w:sz w:val="20"/>
          <w:szCs w:val="20"/>
          <w:lang w:eastAsia="pl-PL"/>
        </w:rPr>
        <w:t>o zatrudnieniu na podstawie umowy o pracę osób wykonujących czynności, których dotyczy wezwanie zamawiającego.</w:t>
      </w:r>
      <w:r>
        <w:rPr>
          <w:rFonts w:ascii="Times New Roman" w:hAnsi="Times New Roman" w:cs="Times New Roman"/>
          <w:sz w:val="20"/>
          <w:szCs w:val="20"/>
          <w:lang w:eastAsia="pl-PL"/>
        </w:rPr>
        <w:t xml:space="preserve"> </w:t>
      </w:r>
      <w:r w:rsidRPr="005D1B85">
        <w:rPr>
          <w:rFonts w:ascii="Times New Roman" w:hAnsi="Times New Roman" w:cs="Times New Roman"/>
          <w:sz w:val="20"/>
          <w:szCs w:val="20"/>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16326" w:rsidRPr="005D1B85" w:rsidRDefault="00016326" w:rsidP="00016326">
      <w:pPr>
        <w:numPr>
          <w:ilvl w:val="1"/>
          <w:numId w:val="19"/>
        </w:numPr>
        <w:tabs>
          <w:tab w:val="clear" w:pos="1452"/>
          <w:tab w:val="num" w:pos="1092"/>
          <w:tab w:val="num" w:pos="5400"/>
        </w:tabs>
        <w:spacing w:after="0" w:line="240" w:lineRule="auto"/>
        <w:jc w:val="both"/>
        <w:rPr>
          <w:rFonts w:ascii="Times New Roman" w:hAnsi="Times New Roman" w:cs="Times New Roman"/>
          <w:sz w:val="20"/>
          <w:szCs w:val="20"/>
          <w:lang w:eastAsia="pl-PL"/>
        </w:rPr>
      </w:pPr>
      <w:r w:rsidRPr="005D1B85">
        <w:rPr>
          <w:rFonts w:ascii="Times New Roman" w:hAnsi="Times New Roman" w:cs="Times New Roman"/>
          <w:sz w:val="20"/>
          <w:szCs w:val="20"/>
          <w:lang w:eastAsia="pl-PL"/>
        </w:rPr>
        <w:t>poświadczoną za zgodność z oryginałem odpowiednio przez wykonawcę lub podwykonawcę</w:t>
      </w:r>
      <w:r w:rsidRPr="005D1B85">
        <w:rPr>
          <w:rFonts w:ascii="Times New Roman" w:hAnsi="Times New Roman" w:cs="Times New Roman"/>
          <w:b/>
          <w:bCs/>
          <w:sz w:val="20"/>
          <w:szCs w:val="20"/>
          <w:lang w:eastAsia="pl-PL"/>
        </w:rPr>
        <w:t xml:space="preserve"> kopię umowy/umów o pracę</w:t>
      </w:r>
      <w:r w:rsidRPr="005D1B85">
        <w:rPr>
          <w:rFonts w:ascii="Times New Roman" w:hAnsi="Times New Roman" w:cs="Times New Roman"/>
          <w:sz w:val="20"/>
          <w:szCs w:val="2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w:t>
      </w:r>
      <w:r w:rsidRPr="00666D1D">
        <w:rPr>
          <w:rFonts w:ascii="Times New Roman" w:hAnsi="Times New Roman" w:cs="Times New Roman"/>
          <w:sz w:val="20"/>
          <w:szCs w:val="20"/>
          <w:lang w:eastAsia="pl-PL"/>
        </w:rPr>
        <w:t xml:space="preserve">dnia </w:t>
      </w:r>
      <w:r w:rsidR="00507FF6" w:rsidRPr="00666D1D">
        <w:rPr>
          <w:rFonts w:ascii="Times New Roman" w:hAnsi="Times New Roman" w:cs="Times New Roman"/>
          <w:sz w:val="20"/>
          <w:szCs w:val="20"/>
          <w:lang w:eastAsia="pl-PL"/>
        </w:rPr>
        <w:t>10 maja 2018 r</w:t>
      </w:r>
      <w:r w:rsidRPr="00666D1D">
        <w:rPr>
          <w:rFonts w:ascii="Times New Roman" w:hAnsi="Times New Roman" w:cs="Times New Roman"/>
          <w:sz w:val="20"/>
          <w:szCs w:val="20"/>
          <w:lang w:eastAsia="pl-PL"/>
        </w:rPr>
        <w:t xml:space="preserve">. </w:t>
      </w:r>
      <w:r w:rsidRPr="005D1B85">
        <w:rPr>
          <w:rFonts w:ascii="Times New Roman" w:hAnsi="Times New Roman" w:cs="Times New Roman"/>
          <w:sz w:val="20"/>
          <w:szCs w:val="20"/>
          <w:lang w:eastAsia="pl-PL"/>
        </w:rPr>
        <w:t xml:space="preserve">o </w:t>
      </w:r>
      <w:r>
        <w:rPr>
          <w:rFonts w:ascii="Times New Roman" w:hAnsi="Times New Roman" w:cs="Times New Roman"/>
          <w:sz w:val="20"/>
          <w:szCs w:val="20"/>
          <w:lang w:eastAsia="pl-PL"/>
        </w:rPr>
        <w:t xml:space="preserve">ochronie danych osobowych, jak również zgodnie z </w:t>
      </w:r>
      <w:r w:rsidRPr="00C559F6">
        <w:rPr>
          <w:rFonts w:ascii="Times New Roman" w:hAnsi="Times New Roman" w:cs="Times New Roman"/>
          <w:sz w:val="20"/>
          <w:szCs w:val="20"/>
          <w:lang w:eastAsia="pl-PL"/>
        </w:rPr>
        <w:t>rozporządzeni</w:t>
      </w:r>
      <w:r>
        <w:rPr>
          <w:rFonts w:ascii="Times New Roman" w:hAnsi="Times New Roman" w:cs="Times New Roman"/>
          <w:sz w:val="20"/>
          <w:szCs w:val="20"/>
          <w:lang w:eastAsia="pl-PL"/>
        </w:rPr>
        <w:t>em</w:t>
      </w:r>
      <w:r w:rsidRPr="00C559F6">
        <w:rPr>
          <w:rFonts w:ascii="Times New Roman" w:hAnsi="Times New Roman" w:cs="Times New Roman"/>
          <w:sz w:val="20"/>
          <w:szCs w:val="20"/>
          <w:lang w:eastAsia="pl-PL"/>
        </w:rPr>
        <w:t xml:space="preserve"> Parlamentu Europejskiego i Rady (UE) 2016/679 z 27 kwietnia 2016 r.</w:t>
      </w:r>
      <w:r>
        <w:rPr>
          <w:rFonts w:ascii="Times New Roman" w:hAnsi="Times New Roman" w:cs="Times New Roman"/>
          <w:sz w:val="20"/>
          <w:szCs w:val="20"/>
          <w:lang w:eastAsia="pl-PL"/>
        </w:rPr>
        <w:t xml:space="preserve">-zwanym dalej „RODO” oraz innych właściwych przepisów prawa </w:t>
      </w:r>
      <w:r w:rsidRPr="005D1B85">
        <w:rPr>
          <w:rFonts w:ascii="Times New Roman" w:hAnsi="Times New Roman" w:cs="Times New Roman"/>
          <w:sz w:val="20"/>
          <w:szCs w:val="20"/>
          <w:lang w:eastAsia="pl-PL"/>
        </w:rPr>
        <w:t>(tj. w szczególności</w:t>
      </w:r>
      <w:r w:rsidRPr="005D1B85">
        <w:rPr>
          <w:rFonts w:ascii="Times New Roman" w:hAnsi="Times New Roman" w:cs="Times New Roman"/>
          <w:sz w:val="20"/>
          <w:szCs w:val="20"/>
          <w:vertAlign w:val="superscript"/>
          <w:lang w:eastAsia="pl-PL"/>
        </w:rPr>
        <w:footnoteReference w:id="1"/>
      </w:r>
      <w:r w:rsidRPr="005D1B85">
        <w:rPr>
          <w:rFonts w:ascii="Times New Roman" w:hAnsi="Times New Roman" w:cs="Times New Roman"/>
          <w:sz w:val="20"/>
          <w:szCs w:val="20"/>
          <w:lang w:eastAsia="pl-PL"/>
        </w:rPr>
        <w:t xml:space="preserve"> bez adresów, nr PESEL pracowników). Imię i nazwisko pracownika nie podlega anonimizacji. Informacje takie jak: data zawarcia umowy, rodzaj umowy o pracę i wymiar etatu powinny być możliwe do zidentyfikowania;</w:t>
      </w:r>
    </w:p>
    <w:p w:rsidR="00016326" w:rsidRPr="005D1B85" w:rsidRDefault="00016326" w:rsidP="00016326">
      <w:pPr>
        <w:numPr>
          <w:ilvl w:val="1"/>
          <w:numId w:val="19"/>
        </w:numPr>
        <w:tabs>
          <w:tab w:val="clear" w:pos="1452"/>
          <w:tab w:val="num" w:pos="1092"/>
          <w:tab w:val="num" w:pos="5400"/>
        </w:tabs>
        <w:spacing w:after="0" w:line="240" w:lineRule="auto"/>
        <w:jc w:val="both"/>
        <w:rPr>
          <w:rFonts w:ascii="Times New Roman" w:hAnsi="Times New Roman" w:cs="Times New Roman"/>
          <w:sz w:val="20"/>
          <w:szCs w:val="20"/>
          <w:lang w:eastAsia="pl-PL"/>
        </w:rPr>
      </w:pPr>
      <w:r w:rsidRPr="005D1B85">
        <w:rPr>
          <w:rFonts w:ascii="Times New Roman" w:hAnsi="Times New Roman" w:cs="Times New Roman"/>
          <w:b/>
          <w:bCs/>
          <w:sz w:val="20"/>
          <w:szCs w:val="20"/>
          <w:lang w:eastAsia="pl-PL"/>
        </w:rPr>
        <w:t>zaświadczenie właściwego oddziału ZUS,</w:t>
      </w:r>
      <w:r w:rsidRPr="005D1B85">
        <w:rPr>
          <w:rFonts w:ascii="Times New Roman" w:hAnsi="Times New Roman" w:cs="Times New Roman"/>
          <w:sz w:val="20"/>
          <w:szCs w:val="20"/>
          <w:lang w:eastAsia="pl-PL"/>
        </w:rPr>
        <w:t xml:space="preserve"> potwierdzające opłacanie przez wykonawcę lub podwykonawcę składek na ubezpieczenia społeczne i zdrowotne z tytułu zatrudnienia na podstawie umów o pracę za ostatni okres rozliczeniowy;</w:t>
      </w:r>
    </w:p>
    <w:p w:rsidR="00016326" w:rsidRPr="005D1B85" w:rsidRDefault="00016326" w:rsidP="00016326">
      <w:pPr>
        <w:numPr>
          <w:ilvl w:val="1"/>
          <w:numId w:val="19"/>
        </w:numPr>
        <w:tabs>
          <w:tab w:val="clear" w:pos="1452"/>
          <w:tab w:val="num" w:pos="1092"/>
          <w:tab w:val="num" w:pos="5400"/>
        </w:tabs>
        <w:spacing w:after="0" w:line="240" w:lineRule="auto"/>
        <w:jc w:val="both"/>
        <w:rPr>
          <w:rFonts w:ascii="Times New Roman" w:hAnsi="Times New Roman" w:cs="Times New Roman"/>
          <w:sz w:val="20"/>
          <w:szCs w:val="20"/>
          <w:lang w:eastAsia="pl-PL"/>
        </w:rPr>
      </w:pPr>
      <w:r w:rsidRPr="005D1B85">
        <w:rPr>
          <w:rFonts w:ascii="Times New Roman" w:hAnsi="Times New Roman" w:cs="Times New Roman"/>
          <w:sz w:val="20"/>
          <w:szCs w:val="20"/>
          <w:lang w:eastAsia="pl-PL"/>
        </w:rPr>
        <w:t>poświadczoną za zgodność z oryginałem odpowiednio przez wykonawcę lub podwykonawcę</w:t>
      </w:r>
      <w:r w:rsidRPr="005D1B85">
        <w:rPr>
          <w:rFonts w:ascii="Times New Roman" w:hAnsi="Times New Roman" w:cs="Times New Roman"/>
          <w:b/>
          <w:bCs/>
          <w:sz w:val="20"/>
          <w:szCs w:val="20"/>
          <w:lang w:eastAsia="pl-PL"/>
        </w:rPr>
        <w:t xml:space="preserve"> kopię dowodu potwierdzającego zgłoszenie pracownika przez pracodawcę do ubezpieczeń</w:t>
      </w:r>
      <w:r w:rsidRPr="005D1B85">
        <w:rPr>
          <w:rFonts w:ascii="Times New Roman" w:hAnsi="Times New Roman" w:cs="Times New Roman"/>
          <w:sz w:val="20"/>
          <w:szCs w:val="20"/>
          <w:lang w:eastAsia="pl-PL"/>
        </w:rPr>
        <w:t xml:space="preserve">, zanonimizowaną w sposób zapewniający ochronę danych osobowych pracowników, zgodnie z przepisami ustawy z dnia </w:t>
      </w:r>
      <w:r w:rsidR="00507FF6">
        <w:rPr>
          <w:rFonts w:ascii="Times New Roman" w:hAnsi="Times New Roman" w:cs="Times New Roman"/>
          <w:sz w:val="20"/>
          <w:szCs w:val="20"/>
          <w:lang w:eastAsia="pl-PL"/>
        </w:rPr>
        <w:t>10 maja 2018 r.</w:t>
      </w:r>
      <w:r w:rsidRPr="005D1B85">
        <w:rPr>
          <w:rFonts w:ascii="Times New Roman" w:hAnsi="Times New Roman" w:cs="Times New Roman"/>
          <w:sz w:val="20"/>
          <w:szCs w:val="20"/>
          <w:lang w:eastAsia="pl-PL"/>
        </w:rPr>
        <w:t xml:space="preserve"> o ochronie danych osobowych</w:t>
      </w:r>
      <w:r>
        <w:rPr>
          <w:rFonts w:ascii="Times New Roman" w:hAnsi="Times New Roman" w:cs="Times New Roman"/>
          <w:sz w:val="20"/>
          <w:szCs w:val="20"/>
          <w:lang w:eastAsia="pl-PL"/>
        </w:rPr>
        <w:t xml:space="preserve"> oraz </w:t>
      </w:r>
      <w:r w:rsidRPr="00C559F6">
        <w:rPr>
          <w:rFonts w:ascii="Times New Roman" w:hAnsi="Times New Roman" w:cs="Times New Roman"/>
          <w:sz w:val="20"/>
          <w:szCs w:val="20"/>
          <w:lang w:eastAsia="pl-PL"/>
        </w:rPr>
        <w:t>„RODO” oraz innych właściwych przepisów prawa</w:t>
      </w:r>
      <w:r w:rsidRPr="005D1B85">
        <w:rPr>
          <w:rFonts w:ascii="Times New Roman" w:hAnsi="Times New Roman" w:cs="Times New Roman"/>
          <w:i/>
          <w:iCs/>
          <w:sz w:val="20"/>
          <w:szCs w:val="20"/>
          <w:lang w:eastAsia="pl-PL"/>
        </w:rPr>
        <w:t>.</w:t>
      </w:r>
      <w:r w:rsidRPr="005D1B85">
        <w:rPr>
          <w:rFonts w:ascii="Times New Roman" w:hAnsi="Times New Roman" w:cs="Times New Roman"/>
          <w:sz w:val="20"/>
          <w:szCs w:val="20"/>
          <w:lang w:eastAsia="pl-PL"/>
        </w:rPr>
        <w:t xml:space="preserve"> Imię i nazwisko pracownika nie podlega anonimizacji. </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5. W przypadku niezatrudnienia przez Wykonawcę lub Podwykonawcę przy realizacji zadania na umowę o pracę osób, w </w:t>
      </w:r>
      <w:r w:rsidR="00E0756D" w:rsidRPr="003601C7">
        <w:rPr>
          <w:rFonts w:ascii="Times New Roman" w:hAnsi="Times New Roman" w:cs="Times New Roman"/>
          <w:sz w:val="20"/>
          <w:szCs w:val="20"/>
        </w:rPr>
        <w:t>odniesieniu, do których</w:t>
      </w:r>
      <w:r w:rsidRPr="003601C7">
        <w:rPr>
          <w:rFonts w:ascii="Times New Roman" w:hAnsi="Times New Roman" w:cs="Times New Roman"/>
          <w:sz w:val="20"/>
          <w:szCs w:val="20"/>
        </w:rPr>
        <w:t xml:space="preserve"> Zamawiający postawił ten wymóg, nieprzedłożenia przez Wykonawcę dokumentów potwierdzających zatrudnienie na umowę o pracowników wykonujących czynności, o których mowa w ust. 1, w terminie wskazanym przez Zamawiającego zgodnie ust.1 będzie </w:t>
      </w:r>
      <w:r w:rsidR="00F06BE9" w:rsidRPr="003601C7">
        <w:rPr>
          <w:rFonts w:ascii="Times New Roman" w:hAnsi="Times New Roman" w:cs="Times New Roman"/>
          <w:sz w:val="20"/>
          <w:szCs w:val="20"/>
        </w:rPr>
        <w:t>traktowane, jako</w:t>
      </w:r>
      <w:r w:rsidRPr="003601C7">
        <w:rPr>
          <w:rFonts w:ascii="Times New Roman" w:hAnsi="Times New Roman" w:cs="Times New Roman"/>
          <w:sz w:val="20"/>
          <w:szCs w:val="20"/>
        </w:rPr>
        <w:t xml:space="preserve"> niewypełnienie obowiązku zatrudnienia pracowników na podstawie umowy o prace oraz będzie skutkować naliczeniem kar umownych w wysokości określonej w § 12 ust. 1 pkt 1 lit. „n” do „q”, a także zawiadomieniem Państwowej Inspekcji Pracy o podejrzeniu zastąpienia umowy o pracę z osobami wykonującymi pracę na warunkach określonych w art. 22 § 1 ustawy Kodeks Pracy, umową cywilnoprawną. Ponadto Wykonawca zobowiązany będzie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833133" w:rsidRPr="003601C7" w:rsidRDefault="00833133" w:rsidP="003601C7">
      <w:pPr>
        <w:autoSpaceDE w:val="0"/>
        <w:autoSpaceDN w:val="0"/>
        <w:adjustRightInd w:val="0"/>
        <w:spacing w:after="0" w:line="240" w:lineRule="auto"/>
        <w:jc w:val="center"/>
        <w:rPr>
          <w:rFonts w:ascii="Times New Roman" w:hAnsi="Times New Roman" w:cs="Times New Roman"/>
          <w:i/>
          <w:iCs/>
          <w:color w:val="0000FF"/>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10</w:t>
      </w:r>
    </w:p>
    <w:p w:rsidR="00833133" w:rsidRPr="003601C7"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zobowiązuje się wykonać roboty z materiałów własnych, posiadających dopuszczenie do obrotu i stosowania w budownictwie, określonych w art. 10 ustawy Prawo Budowlane.</w:t>
      </w:r>
    </w:p>
    <w:p w:rsidR="00833133" w:rsidRPr="003601C7"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Na każde żądanie Zamawiającego Wykonawca obowiązany jest okazać w stosunku </w:t>
      </w:r>
      <w:r w:rsidR="00E0756D" w:rsidRPr="003601C7">
        <w:rPr>
          <w:rFonts w:ascii="Times New Roman" w:hAnsi="Times New Roman" w:cs="Times New Roman"/>
          <w:sz w:val="20"/>
          <w:szCs w:val="20"/>
        </w:rPr>
        <w:t>do użytych</w:t>
      </w:r>
      <w:r w:rsidRPr="003601C7">
        <w:rPr>
          <w:rFonts w:ascii="Times New Roman" w:hAnsi="Times New Roman" w:cs="Times New Roman"/>
          <w:sz w:val="20"/>
          <w:szCs w:val="20"/>
        </w:rPr>
        <w:t xml:space="preserve"> materiałów certyfikat zgodności z Polską Normą, aprobatę techniczną, deklaracje zgodności.</w:t>
      </w:r>
    </w:p>
    <w:p w:rsidR="00833133" w:rsidRPr="003601C7" w:rsidRDefault="00833133" w:rsidP="003601C7">
      <w:pPr>
        <w:autoSpaceDE w:val="0"/>
        <w:autoSpaceDN w:val="0"/>
        <w:adjustRightInd w:val="0"/>
        <w:spacing w:after="0" w:line="240" w:lineRule="auto"/>
        <w:jc w:val="both"/>
        <w:rPr>
          <w:rFonts w:ascii="Times New Roman" w:hAnsi="Times New Roman" w:cs="Times New Roman"/>
          <w:color w:val="FF0000"/>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lastRenderedPageBreak/>
        <w:t>§ 11</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przypadku zniszczenia lub uszkodzenia w toku realizacji przedmiotu umowy innych robót bądź urządzeń, Wykonawca zobowiązany jest do ich naprawienia i doprowadzenia do stanu poprzedniego.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12</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Strony ustalają kary umowne w następujących przypadkach i wysokościach:</w:t>
      </w:r>
    </w:p>
    <w:p w:rsidR="00833133" w:rsidRPr="003601C7" w:rsidRDefault="00833133" w:rsidP="003601C7">
      <w:pPr>
        <w:autoSpaceDE w:val="0"/>
        <w:autoSpaceDN w:val="0"/>
        <w:adjustRightInd w:val="0"/>
        <w:spacing w:after="0" w:line="240" w:lineRule="auto"/>
        <w:ind w:left="180"/>
        <w:jc w:val="both"/>
        <w:rPr>
          <w:rFonts w:ascii="Times New Roman" w:hAnsi="Times New Roman" w:cs="Times New Roman"/>
          <w:sz w:val="20"/>
          <w:szCs w:val="20"/>
        </w:rPr>
      </w:pPr>
      <w:r w:rsidRPr="003601C7">
        <w:rPr>
          <w:rFonts w:ascii="Times New Roman" w:hAnsi="Times New Roman" w:cs="Times New Roman"/>
          <w:sz w:val="20"/>
          <w:szCs w:val="20"/>
        </w:rPr>
        <w:t>1) Wykonawca zapłaci Zamawiającemu karę umowną z tytułu:</w:t>
      </w:r>
    </w:p>
    <w:p w:rsidR="00833133" w:rsidRPr="003601C7" w:rsidRDefault="005602A7" w:rsidP="003601C7">
      <w:pPr>
        <w:numPr>
          <w:ilvl w:val="7"/>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Pr>
          <w:rFonts w:ascii="Times New Roman" w:hAnsi="Times New Roman" w:cs="Times New Roman"/>
          <w:sz w:val="20"/>
          <w:szCs w:val="20"/>
        </w:rPr>
        <w:t>opóźnienia</w:t>
      </w:r>
      <w:r w:rsidR="00833133" w:rsidRPr="003601C7">
        <w:rPr>
          <w:rFonts w:ascii="Times New Roman" w:hAnsi="Times New Roman" w:cs="Times New Roman"/>
          <w:sz w:val="20"/>
          <w:szCs w:val="20"/>
        </w:rPr>
        <w:t xml:space="preserve"> w wykonaniu robót i zgłoszenia Zamawiającemu gotowości do odbioru końcowego robót w wysokości </w:t>
      </w:r>
      <w:r w:rsidR="00833133" w:rsidRPr="003601C7">
        <w:rPr>
          <w:rFonts w:ascii="Times New Roman" w:hAnsi="Times New Roman" w:cs="Times New Roman"/>
          <w:b/>
          <w:bCs/>
          <w:i/>
          <w:iCs/>
          <w:sz w:val="20"/>
          <w:szCs w:val="20"/>
        </w:rPr>
        <w:t>0,5%</w:t>
      </w:r>
      <w:r w:rsidR="00833133" w:rsidRPr="003601C7">
        <w:rPr>
          <w:rFonts w:ascii="Times New Roman" w:hAnsi="Times New Roman" w:cs="Times New Roman"/>
          <w:sz w:val="20"/>
          <w:szCs w:val="20"/>
        </w:rPr>
        <w:t xml:space="preserve"> wynagrodzenia brutto określonego w § 4 ust. 1 za każdy dzień </w:t>
      </w:r>
      <w:r>
        <w:rPr>
          <w:rFonts w:ascii="Times New Roman" w:hAnsi="Times New Roman" w:cs="Times New Roman"/>
          <w:sz w:val="20"/>
          <w:szCs w:val="20"/>
        </w:rPr>
        <w:t>opóźnienia</w:t>
      </w:r>
      <w:r w:rsidR="00833133" w:rsidRPr="003601C7">
        <w:rPr>
          <w:rFonts w:ascii="Times New Roman" w:hAnsi="Times New Roman" w:cs="Times New Roman"/>
          <w:sz w:val="20"/>
          <w:szCs w:val="20"/>
        </w:rPr>
        <w:t>,</w:t>
      </w:r>
    </w:p>
    <w:p w:rsidR="00833133" w:rsidRPr="003601C7" w:rsidRDefault="005602A7"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Pr>
          <w:rFonts w:ascii="Times New Roman" w:hAnsi="Times New Roman" w:cs="Times New Roman"/>
          <w:sz w:val="20"/>
          <w:szCs w:val="20"/>
        </w:rPr>
        <w:t>opóźnienia</w:t>
      </w:r>
      <w:r w:rsidR="00833133" w:rsidRPr="003601C7">
        <w:rPr>
          <w:rFonts w:ascii="Times New Roman" w:hAnsi="Times New Roman" w:cs="Times New Roman"/>
          <w:sz w:val="20"/>
          <w:szCs w:val="20"/>
        </w:rPr>
        <w:t xml:space="preserve"> w usunięciu usterek stwierdzonych podczas odbioru końcowego robót w wysokości </w:t>
      </w:r>
      <w:r w:rsidR="00833133" w:rsidRPr="003601C7">
        <w:rPr>
          <w:rFonts w:ascii="Times New Roman" w:hAnsi="Times New Roman" w:cs="Times New Roman"/>
          <w:b/>
          <w:bCs/>
          <w:i/>
          <w:iCs/>
          <w:sz w:val="20"/>
          <w:szCs w:val="20"/>
        </w:rPr>
        <w:t>0,3%</w:t>
      </w:r>
      <w:r w:rsidR="00833133" w:rsidRPr="003601C7">
        <w:rPr>
          <w:rFonts w:ascii="Times New Roman" w:hAnsi="Times New Roman" w:cs="Times New Roman"/>
          <w:sz w:val="20"/>
          <w:szCs w:val="20"/>
        </w:rPr>
        <w:t xml:space="preserve">wynagrodzenia brutto określonego w § 4 ust. 1 za każdy dzień </w:t>
      </w:r>
      <w:r>
        <w:rPr>
          <w:rFonts w:ascii="Times New Roman" w:hAnsi="Times New Roman" w:cs="Times New Roman"/>
          <w:sz w:val="20"/>
          <w:szCs w:val="20"/>
        </w:rPr>
        <w:t>opóźnienia</w:t>
      </w:r>
      <w:r w:rsidR="00833133" w:rsidRPr="003601C7">
        <w:rPr>
          <w:rFonts w:ascii="Times New Roman" w:hAnsi="Times New Roman" w:cs="Times New Roman"/>
          <w:sz w:val="20"/>
          <w:szCs w:val="20"/>
        </w:rPr>
        <w:t xml:space="preserve"> licząc od upływu terminu wyznaczonego na usunięcie usterek,</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w:t>
      </w:r>
      <w:r w:rsidR="005602A7">
        <w:rPr>
          <w:rFonts w:ascii="Times New Roman" w:hAnsi="Times New Roman" w:cs="Times New Roman"/>
          <w:sz w:val="20"/>
          <w:szCs w:val="20"/>
        </w:rPr>
        <w:t>opóźnienie</w:t>
      </w:r>
      <w:r w:rsidRPr="003601C7">
        <w:rPr>
          <w:rFonts w:ascii="Times New Roman" w:hAnsi="Times New Roman" w:cs="Times New Roman"/>
          <w:sz w:val="20"/>
          <w:szCs w:val="20"/>
        </w:rPr>
        <w:t xml:space="preserve"> w usunięciu usterek w okresie </w:t>
      </w:r>
      <w:r w:rsidR="00383E6D">
        <w:rPr>
          <w:rFonts w:ascii="Times New Roman" w:hAnsi="Times New Roman" w:cs="Times New Roman"/>
          <w:sz w:val="20"/>
          <w:szCs w:val="20"/>
        </w:rPr>
        <w:t xml:space="preserve">rękojmi i </w:t>
      </w:r>
      <w:r w:rsidR="00E0756D" w:rsidRPr="003601C7">
        <w:rPr>
          <w:rFonts w:ascii="Times New Roman" w:hAnsi="Times New Roman" w:cs="Times New Roman"/>
          <w:sz w:val="20"/>
          <w:szCs w:val="20"/>
        </w:rPr>
        <w:t>gwarancji,</w:t>
      </w:r>
      <w:r w:rsidRPr="003601C7">
        <w:rPr>
          <w:rFonts w:ascii="Times New Roman" w:hAnsi="Times New Roman" w:cs="Times New Roman"/>
          <w:sz w:val="20"/>
          <w:szCs w:val="20"/>
        </w:rPr>
        <w:t xml:space="preserve"> w wysokości </w:t>
      </w:r>
      <w:r w:rsidRPr="003601C7">
        <w:rPr>
          <w:rFonts w:ascii="Times New Roman" w:hAnsi="Times New Roman" w:cs="Times New Roman"/>
          <w:b/>
          <w:bCs/>
          <w:sz w:val="20"/>
          <w:szCs w:val="20"/>
        </w:rPr>
        <w:t>2%</w:t>
      </w:r>
      <w:r w:rsidRPr="003601C7">
        <w:rPr>
          <w:rFonts w:ascii="Times New Roman" w:hAnsi="Times New Roman" w:cs="Times New Roman"/>
          <w:sz w:val="20"/>
          <w:szCs w:val="20"/>
        </w:rPr>
        <w:t xml:space="preserve"> wynagrodzenia brutto określonego w § 4 ust. 1 za każdy dzień </w:t>
      </w:r>
      <w:r w:rsidR="005602A7">
        <w:rPr>
          <w:rFonts w:ascii="Times New Roman" w:hAnsi="Times New Roman" w:cs="Times New Roman"/>
          <w:sz w:val="20"/>
          <w:szCs w:val="20"/>
        </w:rPr>
        <w:t>opóźnienia</w:t>
      </w:r>
      <w:r w:rsidRPr="003601C7">
        <w:rPr>
          <w:rFonts w:ascii="Times New Roman" w:hAnsi="Times New Roman" w:cs="Times New Roman"/>
          <w:sz w:val="20"/>
          <w:szCs w:val="20"/>
        </w:rPr>
        <w:t>,</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odstąpienie od umowy przez Zamawiającego lub Wykonawcę z przyczyn, za które ponosi odpowiedzialność Wykonawca – w wysokości </w:t>
      </w:r>
      <w:r w:rsidRPr="003601C7">
        <w:rPr>
          <w:rFonts w:ascii="Times New Roman" w:hAnsi="Times New Roman" w:cs="Times New Roman"/>
          <w:b/>
          <w:bCs/>
          <w:sz w:val="20"/>
          <w:szCs w:val="20"/>
        </w:rPr>
        <w:t>10 %</w:t>
      </w:r>
      <w:r w:rsidRPr="003601C7">
        <w:rPr>
          <w:rFonts w:ascii="Times New Roman" w:hAnsi="Times New Roman" w:cs="Times New Roman"/>
          <w:sz w:val="20"/>
          <w:szCs w:val="20"/>
        </w:rPr>
        <w:t xml:space="preserve"> wynagrodzenia brutto określonego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nieprzedłożenie do akceptacji projektu Umowy o podwykonawstwo, której przedmiotem są roboty budowlane lub projektu jej zmiany; potwierdzonego za zgodność z oryginałem odpisu Umowy o podwykonawstwo lub jej zmiany albo brak wymaganej przez Zamawiającego zmiany Umowy o podwykonawstwo w zakresie terminu zapłaty,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każdy nie przedłożony do akceptacji projekt Umowy, lub jego zmianę, odpis Umowy lub jego zmianę,</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brak dokonania wymaganej przez Zamawiającego zmiany Umowy o podwykonawstwo, której przedmiotem są dostawy lub usługi w zakresie terminu zapłaty we wskazanym przez Zamawiającego terminie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każde naruszenie,</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brak zapłaty wynagrodzenia należnego Podwykonawcom lub dalszym Podwykonawcom –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każde dokonanie przez Zamawiającego bezpośredniej płatności na rzecz Podwykonawców lub dalszych Podwykonawców,</w:t>
      </w:r>
    </w:p>
    <w:p w:rsidR="00833133" w:rsidRPr="003601C7"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nieterminową zapłatę wynagrodzenia należnego Podwykonawcom lub dalszym podwykonawcom,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w:t>
      </w:r>
      <w:r w:rsidRPr="002059AA">
        <w:rPr>
          <w:rFonts w:ascii="Times New Roman" w:hAnsi="Times New Roman" w:cs="Times New Roman"/>
          <w:sz w:val="20"/>
          <w:szCs w:val="20"/>
        </w:rPr>
        <w:t>każdy</w:t>
      </w:r>
      <w:r>
        <w:rPr>
          <w:rFonts w:ascii="Times New Roman" w:hAnsi="Times New Roman" w:cs="Times New Roman"/>
          <w:color w:val="FF0000"/>
          <w:sz w:val="20"/>
          <w:szCs w:val="20"/>
        </w:rPr>
        <w:t xml:space="preserve"> </w:t>
      </w:r>
      <w:r w:rsidRPr="003601C7">
        <w:rPr>
          <w:rFonts w:ascii="Times New Roman" w:hAnsi="Times New Roman" w:cs="Times New Roman"/>
          <w:sz w:val="20"/>
          <w:szCs w:val="20"/>
        </w:rPr>
        <w:t xml:space="preserve">rozpoczęty dzień zwłoki, </w:t>
      </w:r>
    </w:p>
    <w:p w:rsidR="00833133" w:rsidRPr="003601C7"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każde przeprowadzenie postępowania wyjaśniającego dotyczącego zasadności dokonania przez Zamawiającego bezpośredniej płatności na rzecz Podwykonawców lub dalszych Podwykonawców, jeżeli postępowanie to zakończy się bezpośrednią wypłatą wynagrodzenia Podwykonawcom lub dalszym Podwykonawcom albo złożeniem kwoty do depozytu sądowego – </w:t>
      </w:r>
      <w:r w:rsidRPr="003601C7">
        <w:rPr>
          <w:rFonts w:ascii="Times New Roman" w:hAnsi="Times New Roman" w:cs="Times New Roman"/>
          <w:b/>
          <w:bCs/>
          <w:sz w:val="20"/>
          <w:szCs w:val="20"/>
        </w:rPr>
        <w:t>1%</w:t>
      </w:r>
      <w:r w:rsidRPr="003601C7">
        <w:rPr>
          <w:rFonts w:ascii="Times New Roman" w:hAnsi="Times New Roman" w:cs="Times New Roman"/>
          <w:sz w:val="20"/>
          <w:szCs w:val="20"/>
        </w:rPr>
        <w:t xml:space="preserve"> wynagrodzenia brutto określonego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dopuszczenie do wykonywania robót budowlanych objętych przedmiotem Umowy innego podmiotu niż Wykonawca lub zaakceptowany przez Zamawiającego Podwykonawca skierowany do ich wykonania zgodnie z zasadami określonymi Umową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w:t>
      </w:r>
    </w:p>
    <w:p w:rsidR="00833133" w:rsidRPr="003601C7" w:rsidRDefault="00833133" w:rsidP="00972FC4">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naruszenia zobowiązania do usuwania odpadów, Zamawiający jest uprawniony do nałożenia kary umownej w wysokości </w:t>
      </w:r>
      <w:r w:rsidRPr="003601C7">
        <w:rPr>
          <w:rFonts w:ascii="Times New Roman" w:hAnsi="Times New Roman" w:cs="Times New Roman"/>
          <w:b/>
          <w:bCs/>
          <w:sz w:val="20"/>
          <w:szCs w:val="20"/>
        </w:rPr>
        <w:t>0,05%</w:t>
      </w:r>
      <w:r w:rsidRPr="003601C7">
        <w:rPr>
          <w:rFonts w:ascii="Times New Roman" w:hAnsi="Times New Roman" w:cs="Times New Roman"/>
          <w:sz w:val="20"/>
          <w:szCs w:val="20"/>
        </w:rPr>
        <w:t xml:space="preserve"> wynagrodzenia brutto określonego w § 4 ust. 1 za każde naruszenie,</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gdy czynności zastrzeżone dla Kierownika budowy/robót, będzie wykonywała inna osoba niż zaakceptowana przez Zamawiającego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nieuzasadnione przerwanie realizacji robót z przyczyn obciążających Wykonawcę trwające powyżej 10 dni - w wysokości </w:t>
      </w:r>
      <w:r w:rsidRPr="003601C7">
        <w:rPr>
          <w:rFonts w:ascii="Times New Roman" w:hAnsi="Times New Roman" w:cs="Times New Roman"/>
          <w:b/>
          <w:bCs/>
          <w:sz w:val="20"/>
          <w:szCs w:val="20"/>
        </w:rPr>
        <w:t>0,2 %</w:t>
      </w:r>
      <w:r w:rsidRPr="003601C7">
        <w:rPr>
          <w:rFonts w:ascii="Times New Roman" w:hAnsi="Times New Roman" w:cs="Times New Roman"/>
          <w:sz w:val="20"/>
          <w:szCs w:val="20"/>
        </w:rPr>
        <w:t xml:space="preserve"> wynagrodzenia brutto określonego w § 4 ust. 1, za każdy rozpoczęty dzień przerwy w wykonywaniu robót.</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ujawnienia niespełnienia wymogu zatrudnienia przez Wykonawcę na podstawie umowy o pracę osób </w:t>
      </w:r>
      <w:r w:rsidR="00E0756D" w:rsidRPr="003601C7">
        <w:rPr>
          <w:rFonts w:ascii="Times New Roman" w:hAnsi="Times New Roman" w:cs="Times New Roman"/>
          <w:sz w:val="20"/>
          <w:szCs w:val="20"/>
        </w:rPr>
        <w:t>wykonujących, co</w:t>
      </w:r>
      <w:r w:rsidRPr="003601C7">
        <w:rPr>
          <w:rFonts w:ascii="Times New Roman" w:hAnsi="Times New Roman" w:cs="Times New Roman"/>
          <w:sz w:val="20"/>
          <w:szCs w:val="20"/>
        </w:rPr>
        <w:t xml:space="preserve"> najmniej jedną z czynności wskazanych w §9 ust. 1, a polegających na wykonywaniu pracy w sposób określony w Kodeksie Pracy – w wysokości </w:t>
      </w:r>
      <w:r w:rsidRPr="003601C7">
        <w:rPr>
          <w:rFonts w:ascii="Times New Roman" w:hAnsi="Times New Roman" w:cs="Times New Roman"/>
          <w:b/>
          <w:bCs/>
          <w:sz w:val="20"/>
          <w:szCs w:val="20"/>
        </w:rPr>
        <w:t>2.100 zł</w:t>
      </w:r>
      <w:r w:rsidRPr="003601C7">
        <w:rPr>
          <w:rFonts w:ascii="Times New Roman" w:hAnsi="Times New Roman" w:cs="Times New Roman"/>
          <w:sz w:val="20"/>
          <w:szCs w:val="20"/>
        </w:rPr>
        <w:t xml:space="preserve"> za każdy ujawniony przypadek niespełnienia wymogu,</w:t>
      </w:r>
    </w:p>
    <w:p w:rsidR="00833133" w:rsidRPr="003601C7" w:rsidRDefault="00E0756D"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w:t>
      </w:r>
      <w:r w:rsidR="00833133" w:rsidRPr="003601C7">
        <w:rPr>
          <w:rFonts w:ascii="Times New Roman" w:hAnsi="Times New Roman" w:cs="Times New Roman"/>
          <w:sz w:val="20"/>
          <w:szCs w:val="20"/>
        </w:rPr>
        <w:t xml:space="preserve"> przypadku ujawnienia niespełnienia wymogu zatrudnienia przez Podwykonawcę na podstawie umowy o pracę osób </w:t>
      </w:r>
      <w:r w:rsidRPr="003601C7">
        <w:rPr>
          <w:rFonts w:ascii="Times New Roman" w:hAnsi="Times New Roman" w:cs="Times New Roman"/>
          <w:sz w:val="20"/>
          <w:szCs w:val="20"/>
        </w:rPr>
        <w:t>wykonujących, co</w:t>
      </w:r>
      <w:r w:rsidR="00833133" w:rsidRPr="003601C7">
        <w:rPr>
          <w:rFonts w:ascii="Times New Roman" w:hAnsi="Times New Roman" w:cs="Times New Roman"/>
          <w:sz w:val="20"/>
          <w:szCs w:val="20"/>
        </w:rPr>
        <w:t xml:space="preserve"> najmniej z jedną z czynności wskazanych w §9 ust. 1, a polegających na wykonywaniu pracy w sposób określony w Kodeksie Pracy – w wysokości </w:t>
      </w:r>
      <w:r w:rsidR="00833133" w:rsidRPr="003601C7">
        <w:rPr>
          <w:rFonts w:ascii="Times New Roman" w:hAnsi="Times New Roman" w:cs="Times New Roman"/>
          <w:b/>
          <w:bCs/>
          <w:sz w:val="20"/>
          <w:szCs w:val="20"/>
        </w:rPr>
        <w:t xml:space="preserve">2.100 </w:t>
      </w:r>
      <w:r>
        <w:rPr>
          <w:rFonts w:ascii="Times New Roman" w:hAnsi="Times New Roman" w:cs="Times New Roman"/>
          <w:b/>
          <w:bCs/>
          <w:sz w:val="20"/>
          <w:szCs w:val="20"/>
        </w:rPr>
        <w:t>z</w:t>
      </w:r>
      <w:r w:rsidRPr="003601C7">
        <w:rPr>
          <w:rFonts w:ascii="Times New Roman" w:hAnsi="Times New Roman" w:cs="Times New Roman"/>
          <w:b/>
          <w:bCs/>
          <w:sz w:val="20"/>
          <w:szCs w:val="20"/>
        </w:rPr>
        <w:t>ł</w:t>
      </w:r>
      <w:r w:rsidR="00833133" w:rsidRPr="003601C7">
        <w:rPr>
          <w:rFonts w:ascii="Times New Roman" w:hAnsi="Times New Roman" w:cs="Times New Roman"/>
          <w:sz w:val="20"/>
          <w:szCs w:val="20"/>
        </w:rPr>
        <w:t xml:space="preserve"> za każdy ujawniony przypadek niespełnienia wymogu,</w:t>
      </w:r>
    </w:p>
    <w:p w:rsidR="00833133"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nieprzedłożenie dokumentu, o którym mowa w §9 ust. </w:t>
      </w:r>
      <w:r w:rsidR="00847EB2">
        <w:rPr>
          <w:rFonts w:ascii="Times New Roman" w:hAnsi="Times New Roman" w:cs="Times New Roman"/>
          <w:sz w:val="20"/>
          <w:szCs w:val="20"/>
        </w:rPr>
        <w:t>4</w:t>
      </w:r>
      <w:r w:rsidRPr="003601C7">
        <w:rPr>
          <w:rFonts w:ascii="Times New Roman" w:hAnsi="Times New Roman" w:cs="Times New Roman"/>
          <w:sz w:val="20"/>
          <w:szCs w:val="20"/>
        </w:rPr>
        <w:t xml:space="preserve"> pkt </w:t>
      </w:r>
      <w:r w:rsidR="00847EB2">
        <w:rPr>
          <w:rFonts w:ascii="Times New Roman" w:hAnsi="Times New Roman" w:cs="Times New Roman"/>
          <w:sz w:val="20"/>
          <w:szCs w:val="20"/>
        </w:rPr>
        <w:t>1</w:t>
      </w:r>
      <w:r w:rsidRPr="003601C7">
        <w:rPr>
          <w:rFonts w:ascii="Times New Roman" w:hAnsi="Times New Roman" w:cs="Times New Roman"/>
          <w:sz w:val="20"/>
          <w:szCs w:val="20"/>
        </w:rPr>
        <w:t xml:space="preserve"> w odniesieniu do pojedynczej osoby wykonującej czynności wymienione w §9 ust. </w:t>
      </w:r>
      <w:r w:rsidR="00847EB2">
        <w:rPr>
          <w:rFonts w:ascii="Times New Roman" w:hAnsi="Times New Roman" w:cs="Times New Roman"/>
          <w:sz w:val="20"/>
          <w:szCs w:val="20"/>
        </w:rPr>
        <w:t>4</w:t>
      </w:r>
      <w:r w:rsidRPr="003601C7">
        <w:rPr>
          <w:rFonts w:ascii="Times New Roman" w:hAnsi="Times New Roman" w:cs="Times New Roman"/>
          <w:sz w:val="20"/>
          <w:szCs w:val="20"/>
        </w:rPr>
        <w:t xml:space="preserve"> pkt 1, w wysokości 200 złotych za rozpoczęty dzień zwłoki od dnia upływu terminu wyznaczonego na jego złożenie, </w:t>
      </w:r>
    </w:p>
    <w:p w:rsidR="00833133" w:rsidRPr="00847EB2" w:rsidRDefault="00833133" w:rsidP="00847EB2">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847EB2">
        <w:rPr>
          <w:rFonts w:ascii="Times New Roman" w:hAnsi="Times New Roman" w:cs="Times New Roman"/>
          <w:sz w:val="20"/>
          <w:szCs w:val="20"/>
        </w:rPr>
        <w:t>za nieterminowe przedkładanie dokumentów, o których mowa w §9 ust. 4</w:t>
      </w:r>
      <w:r w:rsidR="00383E6D">
        <w:rPr>
          <w:rFonts w:ascii="Times New Roman" w:hAnsi="Times New Roman" w:cs="Times New Roman"/>
          <w:sz w:val="20"/>
          <w:szCs w:val="20"/>
        </w:rPr>
        <w:t xml:space="preserve"> pkt.2,3,4</w:t>
      </w:r>
      <w:r w:rsidRPr="00847EB2">
        <w:rPr>
          <w:rFonts w:ascii="Times New Roman" w:hAnsi="Times New Roman" w:cs="Times New Roman"/>
          <w:sz w:val="20"/>
          <w:szCs w:val="20"/>
        </w:rPr>
        <w:t xml:space="preserve"> w odniesieniu do pojedynczej osoby wykonującej czynności wymienione w §9 ust. </w:t>
      </w:r>
      <w:r w:rsidR="00847EB2">
        <w:rPr>
          <w:rFonts w:ascii="Times New Roman" w:hAnsi="Times New Roman" w:cs="Times New Roman"/>
          <w:sz w:val="20"/>
          <w:szCs w:val="20"/>
        </w:rPr>
        <w:t>4</w:t>
      </w:r>
      <w:r w:rsidRPr="00847EB2">
        <w:rPr>
          <w:rFonts w:ascii="Times New Roman" w:hAnsi="Times New Roman" w:cs="Times New Roman"/>
          <w:sz w:val="20"/>
          <w:szCs w:val="20"/>
        </w:rPr>
        <w:t xml:space="preserve"> pkt 1 umowy, w wysokości </w:t>
      </w:r>
      <w:r w:rsidRPr="00847EB2">
        <w:rPr>
          <w:rFonts w:ascii="Times New Roman" w:hAnsi="Times New Roman" w:cs="Times New Roman"/>
          <w:b/>
          <w:bCs/>
          <w:sz w:val="20"/>
          <w:szCs w:val="20"/>
        </w:rPr>
        <w:t>200 zł</w:t>
      </w:r>
      <w:r w:rsidRPr="00847EB2">
        <w:rPr>
          <w:rFonts w:ascii="Times New Roman" w:hAnsi="Times New Roman" w:cs="Times New Roman"/>
          <w:sz w:val="20"/>
          <w:szCs w:val="20"/>
        </w:rPr>
        <w:t xml:space="preserve"> za rozpoczęty dzień zwłoki od dnia upływu terminu wyznaczonego na ich złożenie,</w:t>
      </w:r>
    </w:p>
    <w:p w:rsidR="00833133" w:rsidRPr="003601C7" w:rsidRDefault="00833133" w:rsidP="008F7F60">
      <w:pPr>
        <w:autoSpaceDE w:val="0"/>
        <w:autoSpaceDN w:val="0"/>
        <w:adjustRightInd w:val="0"/>
        <w:spacing w:after="0" w:line="240" w:lineRule="auto"/>
        <w:ind w:left="426" w:hanging="284"/>
        <w:jc w:val="both"/>
        <w:rPr>
          <w:rFonts w:ascii="Times New Roman" w:hAnsi="Times New Roman" w:cs="Times New Roman"/>
          <w:sz w:val="20"/>
          <w:szCs w:val="20"/>
        </w:rPr>
      </w:pPr>
      <w:r w:rsidRPr="003601C7">
        <w:rPr>
          <w:rFonts w:ascii="Times New Roman" w:hAnsi="Times New Roman" w:cs="Times New Roman"/>
          <w:sz w:val="20"/>
          <w:szCs w:val="20"/>
        </w:rPr>
        <w:t xml:space="preserve">2) Zamawiający zapłaci Wykonawcy karę umowną z tytułu odstąpienia od umowy przez Zamawiającego lub Wykonawcę z winy Zamawiającego - w wysokości </w:t>
      </w:r>
      <w:r w:rsidRPr="003601C7">
        <w:rPr>
          <w:rFonts w:ascii="Times New Roman" w:hAnsi="Times New Roman" w:cs="Times New Roman"/>
          <w:b/>
          <w:bCs/>
          <w:sz w:val="20"/>
          <w:szCs w:val="20"/>
        </w:rPr>
        <w:t>10%</w:t>
      </w:r>
      <w:r w:rsidRPr="003601C7">
        <w:rPr>
          <w:rFonts w:ascii="Times New Roman" w:hAnsi="Times New Roman" w:cs="Times New Roman"/>
          <w:sz w:val="20"/>
          <w:szCs w:val="20"/>
        </w:rPr>
        <w:t xml:space="preserve"> wynagrodzenia określonego w § 4 ust. 1, z wyłączeniem okoliczności, o których mowa w art. 145 ustawy Prawo zamówień publicznych. Zamawiający </w:t>
      </w:r>
      <w:r w:rsidRPr="003601C7">
        <w:rPr>
          <w:rFonts w:ascii="Times New Roman" w:hAnsi="Times New Roman" w:cs="Times New Roman"/>
          <w:sz w:val="20"/>
          <w:szCs w:val="20"/>
        </w:rPr>
        <w:lastRenderedPageBreak/>
        <w:t xml:space="preserve">nie ponosi odpowiedzialności z tytułu </w:t>
      </w:r>
      <w:r w:rsidR="00E0756D" w:rsidRPr="003601C7">
        <w:rPr>
          <w:rFonts w:ascii="Times New Roman" w:hAnsi="Times New Roman" w:cs="Times New Roman"/>
          <w:sz w:val="20"/>
          <w:szCs w:val="20"/>
        </w:rPr>
        <w:t>kar umownych</w:t>
      </w:r>
      <w:r w:rsidRPr="003601C7">
        <w:rPr>
          <w:rFonts w:ascii="Times New Roman" w:hAnsi="Times New Roman" w:cs="Times New Roman"/>
          <w:sz w:val="20"/>
          <w:szCs w:val="20"/>
        </w:rPr>
        <w:t xml:space="preserve"> wobec Wykonawcy za odstąpienie od umowy z przyczyn wymienionych w § </w:t>
      </w:r>
      <w:r w:rsidR="00847EB2">
        <w:rPr>
          <w:rFonts w:ascii="Times New Roman" w:hAnsi="Times New Roman" w:cs="Times New Roman"/>
          <w:sz w:val="20"/>
          <w:szCs w:val="20"/>
        </w:rPr>
        <w:t>15</w:t>
      </w:r>
      <w:r w:rsidRPr="003601C7">
        <w:rPr>
          <w:rFonts w:ascii="Times New Roman" w:hAnsi="Times New Roman" w:cs="Times New Roman"/>
          <w:sz w:val="20"/>
          <w:szCs w:val="20"/>
        </w:rPr>
        <w:t xml:space="preserve"> ust. 1 niniejszej umowy.</w:t>
      </w:r>
    </w:p>
    <w:p w:rsidR="00833133" w:rsidRPr="003601C7" w:rsidRDefault="00833133" w:rsidP="00383E6D">
      <w:pPr>
        <w:numPr>
          <w:ilvl w:val="0"/>
          <w:numId w:val="4"/>
        </w:numPr>
        <w:tabs>
          <w:tab w:val="clear" w:pos="1710"/>
          <w:tab w:val="num" w:pos="567"/>
        </w:tabs>
        <w:autoSpaceDE w:val="0"/>
        <w:autoSpaceDN w:val="0"/>
        <w:adjustRightInd w:val="0"/>
        <w:spacing w:after="0" w:line="240" w:lineRule="auto"/>
        <w:ind w:left="426" w:hanging="284"/>
        <w:jc w:val="both"/>
        <w:rPr>
          <w:rFonts w:ascii="Times New Roman" w:hAnsi="Times New Roman" w:cs="Times New Roman"/>
          <w:sz w:val="20"/>
          <w:szCs w:val="20"/>
        </w:rPr>
      </w:pPr>
      <w:r w:rsidRPr="003601C7">
        <w:rPr>
          <w:rFonts w:ascii="Times New Roman" w:hAnsi="Times New Roman" w:cs="Times New Roman"/>
          <w:sz w:val="20"/>
          <w:szCs w:val="20"/>
        </w:rPr>
        <w:t>Dopuszcza się kumulację kar, o których mowa w ust. 1.</w:t>
      </w:r>
      <w:r w:rsidR="00383E6D" w:rsidRPr="00383E6D">
        <w:t xml:space="preserve"> </w:t>
      </w:r>
      <w:r w:rsidR="00383E6D" w:rsidRPr="00383E6D">
        <w:rPr>
          <w:rFonts w:ascii="Times New Roman" w:hAnsi="Times New Roman" w:cs="Times New Roman"/>
          <w:sz w:val="20"/>
          <w:szCs w:val="20"/>
        </w:rPr>
        <w:t xml:space="preserve">Maksymalna wysokość kar umownych nie może przewyższać  75% wartości zamówienia brutto.  </w:t>
      </w:r>
    </w:p>
    <w:p w:rsidR="00972FC4" w:rsidRPr="00972FC4" w:rsidRDefault="00833133" w:rsidP="006164E1">
      <w:pPr>
        <w:numPr>
          <w:ilvl w:val="0"/>
          <w:numId w:val="4"/>
        </w:numPr>
        <w:tabs>
          <w:tab w:val="clear" w:pos="1710"/>
        </w:tabs>
        <w:autoSpaceDE w:val="0"/>
        <w:autoSpaceDN w:val="0"/>
        <w:adjustRightInd w:val="0"/>
        <w:spacing w:after="0" w:line="240" w:lineRule="auto"/>
        <w:ind w:left="426" w:hanging="284"/>
        <w:jc w:val="both"/>
        <w:rPr>
          <w:rFonts w:ascii="Times New Roman" w:hAnsi="Times New Roman" w:cs="Times New Roman"/>
          <w:sz w:val="20"/>
          <w:szCs w:val="20"/>
        </w:rPr>
      </w:pPr>
      <w:r w:rsidRPr="003601C7">
        <w:rPr>
          <w:rFonts w:ascii="Times New Roman" w:hAnsi="Times New Roman" w:cs="Times New Roman"/>
          <w:sz w:val="20"/>
          <w:szCs w:val="20"/>
        </w:rPr>
        <w:t>W przypadku, gdy kary umowne nie pokryją szkody powstałej na skutek niewykonania lub nienależytego wykonania przedmiotu umowy przez Wykonawcę, bądź odstąpienia od umowy przez Zamawiającego z przyczyn, za które ponosi odpowiedzialność Wykonawca, Zamawiający zastrzega sobie prawo do żądania odszkodowania uzupełniającego przenoszącego wysokość zastrzeżonej kary do wysokości utraconych przez Zamawiającego z tego tytułu środków uzyskanych dotacji przyznanych na realizację przedmiotu umowy przez instytucje zewnętrzne.</w:t>
      </w:r>
      <w:r w:rsidR="00972FC4" w:rsidRPr="00972FC4">
        <w:rPr>
          <w:rFonts w:ascii="Times New Roman" w:eastAsia="Times New Roman" w:hAnsi="Times New Roman" w:cs="Times New Roman"/>
          <w:sz w:val="24"/>
          <w:szCs w:val="24"/>
          <w:lang w:eastAsia="pl-PL"/>
        </w:rPr>
        <w:t xml:space="preserve"> </w:t>
      </w:r>
      <w:r w:rsidR="00972FC4">
        <w:rPr>
          <w:rFonts w:ascii="Times New Roman" w:eastAsia="Times New Roman" w:hAnsi="Times New Roman" w:cs="Times New Roman"/>
          <w:sz w:val="24"/>
          <w:szCs w:val="24"/>
          <w:lang w:eastAsia="pl-PL"/>
        </w:rPr>
        <w:t xml:space="preserve"> </w:t>
      </w:r>
    </w:p>
    <w:p w:rsidR="00016326" w:rsidRPr="00016326" w:rsidRDefault="00972FC4" w:rsidP="00016326">
      <w:pPr>
        <w:numPr>
          <w:ilvl w:val="0"/>
          <w:numId w:val="4"/>
        </w:numPr>
        <w:tabs>
          <w:tab w:val="clear" w:pos="1710"/>
          <w:tab w:val="num" w:pos="426"/>
        </w:tabs>
        <w:autoSpaceDE w:val="0"/>
        <w:autoSpaceDN w:val="0"/>
        <w:adjustRightInd w:val="0"/>
        <w:spacing w:after="0" w:line="240" w:lineRule="auto"/>
        <w:ind w:left="426" w:hanging="284"/>
        <w:jc w:val="both"/>
        <w:rPr>
          <w:rFonts w:ascii="Times New Roman" w:hAnsi="Times New Roman" w:cs="Times New Roman"/>
          <w:sz w:val="20"/>
          <w:szCs w:val="20"/>
        </w:rPr>
      </w:pPr>
      <w:r w:rsidRPr="00972FC4">
        <w:rPr>
          <w:rFonts w:ascii="Times New Roman" w:hAnsi="Times New Roman" w:cs="Times New Roman"/>
          <w:sz w:val="20"/>
          <w:szCs w:val="20"/>
        </w:rPr>
        <w:t>Kary umowne b</w:t>
      </w:r>
      <w:r>
        <w:rPr>
          <w:rFonts w:ascii="Times New Roman" w:hAnsi="Times New Roman" w:cs="Times New Roman"/>
          <w:sz w:val="20"/>
          <w:szCs w:val="20"/>
        </w:rPr>
        <w:t>ędą potrącane z faktury końcowej.</w:t>
      </w:r>
      <w:r w:rsidR="00016326" w:rsidRPr="00016326">
        <w:rPr>
          <w:rFonts w:ascii="Times New Roman" w:hAnsi="Times New Roman" w:cs="Times New Roman"/>
          <w:sz w:val="20"/>
          <w:szCs w:val="20"/>
        </w:rPr>
        <w:t xml:space="preserve"> Przed dokonaniem p</w:t>
      </w:r>
      <w:r w:rsidR="00016326">
        <w:rPr>
          <w:rFonts w:ascii="Times New Roman" w:hAnsi="Times New Roman" w:cs="Times New Roman"/>
          <w:sz w:val="20"/>
          <w:szCs w:val="20"/>
        </w:rPr>
        <w:t xml:space="preserve">otrącenia Zamawiający zawiadomi </w:t>
      </w:r>
      <w:r w:rsidR="00016326" w:rsidRPr="00016326">
        <w:rPr>
          <w:rFonts w:ascii="Times New Roman" w:hAnsi="Times New Roman" w:cs="Times New Roman"/>
          <w:sz w:val="20"/>
          <w:szCs w:val="20"/>
        </w:rPr>
        <w:t xml:space="preserve">pisemnie </w:t>
      </w:r>
      <w:r w:rsidR="00016326">
        <w:rPr>
          <w:rFonts w:ascii="Times New Roman" w:hAnsi="Times New Roman" w:cs="Times New Roman"/>
          <w:sz w:val="20"/>
          <w:szCs w:val="20"/>
        </w:rPr>
        <w:t>Wykonawcę o wysokości i podstawie naliczonych kar umownych a następnie wystawi i przekaże Wykonawcy notę obciążeniową.</w:t>
      </w:r>
    </w:p>
    <w:p w:rsidR="00833133" w:rsidRPr="003601C7" w:rsidRDefault="00833133" w:rsidP="00016326">
      <w:pPr>
        <w:autoSpaceDE w:val="0"/>
        <w:autoSpaceDN w:val="0"/>
        <w:adjustRightInd w:val="0"/>
        <w:spacing w:after="0" w:line="240" w:lineRule="auto"/>
        <w:jc w:val="both"/>
        <w:rPr>
          <w:rFonts w:ascii="Times New Roman" w:hAnsi="Times New Roman" w:cs="Times New Roman"/>
          <w:sz w:val="20"/>
          <w:szCs w:val="20"/>
        </w:rPr>
      </w:pP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921BD8" w:rsidRDefault="00921BD8"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13</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Wykonawcy nie wolno powierzać wykonania zadania w całości lub w części podwykonawcom bez uprzedniej zgody Zamawiającego wyrażonej na piśmie.</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powierzy Podwykonawcom wykonanie następujących części zamówienia: </w:t>
      </w:r>
      <w:r w:rsidRPr="003601C7">
        <w:rPr>
          <w:rFonts w:ascii="Times New Roman" w:hAnsi="Times New Roman" w:cs="Times New Roman"/>
          <w:i/>
          <w:iCs/>
          <w:sz w:val="20"/>
          <w:szCs w:val="20"/>
        </w:rPr>
        <w: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Zlecenie wykonania części robót Podwykonawcom nie zmienia zobowiązań Wykonawcy wobec Zamawiającego za wykonanie tej części robót.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jest odpowiedzialny za działania, zaniechania, uchybienia i </w:t>
      </w:r>
      <w:r w:rsidR="00E0756D" w:rsidRPr="003601C7">
        <w:rPr>
          <w:rFonts w:ascii="Times New Roman" w:hAnsi="Times New Roman" w:cs="Times New Roman"/>
          <w:sz w:val="20"/>
          <w:szCs w:val="20"/>
        </w:rPr>
        <w:t>zaniedbania Podwykonawców</w:t>
      </w:r>
      <w:r w:rsidRPr="003601C7">
        <w:rPr>
          <w:rFonts w:ascii="Times New Roman" w:hAnsi="Times New Roman" w:cs="Times New Roman"/>
          <w:sz w:val="20"/>
          <w:szCs w:val="20"/>
        </w:rPr>
        <w:t>, dalszych Podwykonawców, ich przedstawicieli lub pracowników w takim samym stopniu, jakby to były działania, zaniechania, uchybienia lub zaniedbania jego własne.</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 zastrzeżeniem przypadku, w którym Zamawiający nałożył obowiązek osobistego wykonania przez Wykonawcę kluczowych części zamówienia na roboty budowlane w SIWZ, Wykonawca może: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powierzyć realizację części zamówienia Podwykonawcom, mimo nie wskazania w ofercie takiej części do powierzenia Podwykonawcom;</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wskazać inny zakres Podwykonawstwa, niż przedstawiony w Ofercie;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wskazać innych Podwykonawców niż przedstawieni w Ofercie;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zrezygnować z Podwykonawstwa.</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Zmiana Podwykonawcy lub dalszego Podwykonawcy w zakresie wykonania robót budowlanych stanowiących przedmiot Umowy nie stanowi zmiany Umowy, ale wymagana jest zgoda Zamawiającego na zmianę Podwykonawcy lub dalszego Podwykonawcy, wyrażoną poprzez akceptację Umowy o podwykonawstwo.</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gdy zmiana lub rezygnacja z Podwykonawcy, dotyczy podmiotu, na którego zasoby Wykonawca powoływał się na zasadach określonych w art. 22a ust. 1 i ust. 2 Pzp, w celu wykazania spełniania warunków udziału w postępowaniu, o których mowa w art. 22 ust. 1 Pzp, </w:t>
      </w:r>
      <w:r w:rsidRPr="003601C7">
        <w:rPr>
          <w:rFonts w:ascii="Times New Roman" w:hAnsi="Times New Roman" w:cs="Times New Roman"/>
          <w:sz w:val="20"/>
          <w:szCs w:val="20"/>
          <w:u w:val="single"/>
        </w:rPr>
        <w:t>Wykonawca jest zobowiązany wykazać Zamawiającemu, iż proponowany inny Podwykonawca lub Wykonawca samodzielnie spełniają je w stopniu nie mniejszym niż wymagany w trakcie postępowania o udzielenie zamówienia</w:t>
      </w:r>
      <w:r w:rsidRPr="003601C7">
        <w:rPr>
          <w:rFonts w:ascii="Times New Roman" w:hAnsi="Times New Roman" w:cs="Times New Roman"/>
          <w:sz w:val="20"/>
          <w:szCs w:val="20"/>
        </w:rPr>
        <w: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z Podwykonawcą lub dalszym podwykonawcą powinna stanowić w szczególności, iż:</w:t>
      </w:r>
    </w:p>
    <w:p w:rsidR="00833133" w:rsidRPr="003601C7" w:rsidRDefault="00833133" w:rsidP="00C70BD0">
      <w:pPr>
        <w:numPr>
          <w:ilvl w:val="5"/>
          <w:numId w:val="4"/>
        </w:numPr>
        <w:tabs>
          <w:tab w:val="clear" w:pos="4332"/>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termin zapłaty wyn</w:t>
      </w:r>
      <w:r w:rsidR="00815EEF">
        <w:rPr>
          <w:rFonts w:ascii="Times New Roman" w:hAnsi="Times New Roman" w:cs="Times New Roman"/>
          <w:sz w:val="20"/>
          <w:szCs w:val="20"/>
        </w:rPr>
        <w:t>agrodzenia nie może być dłuższy</w:t>
      </w:r>
      <w:r w:rsidRPr="003601C7">
        <w:rPr>
          <w:rFonts w:ascii="Times New Roman" w:hAnsi="Times New Roman" w:cs="Times New Roman"/>
          <w:sz w:val="20"/>
          <w:szCs w:val="20"/>
        </w:rPr>
        <w:t xml:space="preserve"> niż 30 dni od dnia doręczenia wykonawcy, podwykonawcy, lub dalszemu podwykonawcy faktury lub rachunku potwierdzających wykonanie zaleconej podwykonawcy lub dalszemu podwykonawcy dostawy, usługi lub roboty budowlanej,</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przedmiotem Umowy o podwykonawstwo jest wyłącznie wykonanie, odpowiednio: robót budowlanych, dostaw lub usług, które ściśle odpowiadają części zamówienia określonego Umową zawartą pomiędzy Zamawiającym a Wykonawcą,</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wykonanie przedmiotu Umowy o podwykonawstwo zostaje </w:t>
      </w:r>
      <w:r w:rsidR="00E0756D" w:rsidRPr="003601C7">
        <w:rPr>
          <w:rFonts w:ascii="Times New Roman" w:hAnsi="Times New Roman" w:cs="Times New Roman"/>
          <w:sz w:val="20"/>
          <w:szCs w:val="20"/>
        </w:rPr>
        <w:t>określone, na co</w:t>
      </w:r>
      <w:r w:rsidRPr="003601C7">
        <w:rPr>
          <w:rFonts w:ascii="Times New Roman" w:hAnsi="Times New Roman" w:cs="Times New Roman"/>
          <w:sz w:val="20"/>
          <w:szCs w:val="20"/>
        </w:rPr>
        <w:t xml:space="preserve"> najmniej takim poziomie jakości, jaki wynika z Umowy zawartej pomiędzy Zamawiającym, a Wykonawcą i powinno odpowiadać stosownym dla tego wykonania wymaganiom określonym w Dokumentacji projektowej, SIWZ oraz standardom deklarowanym w Ofercie Wykonawcy.</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okres odpowiedzialności Podwykonawcy lub dalszego Podwykonawcy za wady przedmiotu Umowy o podwykonawstwo, nie będzie krótszy od okresu odpowiedzialności za Wady przedmiotu Umowy Wykonawcy wobec Zamawiającego,</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Podwykonawca lub dalszy Podwykonawca są zobowiązani do przedstawiania Zamawiającemu na jego żądanie dokumentów, oświadczeń i wyjaśnień dotyczących realizacji Umowy o podwykonawstwo,</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uchylania się przez Wykonawcę od obowiązku zapłaty wymagalnego wynagrodzenia przysługującego Podwykonawcy lub Dalszemu Podwykonawcy, którzy zawarli:</w:t>
      </w:r>
    </w:p>
    <w:p w:rsidR="00833133" w:rsidRPr="003601C7"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3601C7">
        <w:rPr>
          <w:rFonts w:ascii="Times New Roman" w:hAnsi="Times New Roman" w:cs="Times New Roman"/>
          <w:sz w:val="20"/>
          <w:szCs w:val="20"/>
        </w:rPr>
        <w:t>zaakceptowane przez Zamawiającego Umowy o Podwykonawstwo, których przedmiotem są roboty budowlane lub</w:t>
      </w:r>
    </w:p>
    <w:p w:rsidR="00833133" w:rsidRPr="003601C7"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3601C7">
        <w:rPr>
          <w:rFonts w:ascii="Times New Roman" w:hAnsi="Times New Roman" w:cs="Times New Roman"/>
          <w:sz w:val="20"/>
          <w:szCs w:val="20"/>
        </w:rPr>
        <w:lastRenderedPageBreak/>
        <w:t>przedłożone Zamawiającemu Umowy o Podwykonawstwo, których przedmiotem są dostawy lub usługi, Zamawiający zapłaci bezpośrednio Podwykonawcy lub dalszym Podwykonawcom kwotę należnego wynagrodzenia bez odsetek należnych Podwykonawcy lub dalszemu Podwykonawcy, zgodnie z treścią Umowy o podwykonawstwie.</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o podwykonawstwo nie może zawierać postanowień:</w:t>
      </w:r>
    </w:p>
    <w:p w:rsidR="00833133" w:rsidRPr="003601C7"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3601C7">
        <w:rPr>
          <w:rFonts w:ascii="Times New Roman" w:hAnsi="Times New Roman" w:cs="Times New Roman"/>
          <w:sz w:val="20"/>
          <w:szCs w:val="20"/>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33133" w:rsidRPr="003601C7"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3601C7">
        <w:rPr>
          <w:rFonts w:ascii="Times New Roman" w:hAnsi="Times New Roman" w:cs="Times New Roman"/>
          <w:sz w:val="20"/>
          <w:szCs w:val="20"/>
        </w:rPr>
        <w:t>2) sprzecznych z treścią niniejszej umowy zawartej pomiędzy Zamawiającym a Wykonawcą.</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Zawarcie Umowy o podwykonawstwo musi być poprzedzone akceptacją projektu tej umowy przez Zamawiającego, natomiast przystąpienie do realizacji umowy przez Podwykonawcę może nastąpić wyłącznie po akceptacji Umowy o podwykonawstwo przez Zamawiającego.</w:t>
      </w:r>
    </w:p>
    <w:p w:rsidR="00833133"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72FC4" w:rsidRPr="003601C7" w:rsidRDefault="00972FC4" w:rsidP="00972FC4">
      <w:pPr>
        <w:autoSpaceDE w:val="0"/>
        <w:autoSpaceDN w:val="0"/>
        <w:adjustRightInd w:val="0"/>
        <w:spacing w:after="0" w:line="240" w:lineRule="auto"/>
        <w:ind w:left="360"/>
        <w:jc w:val="both"/>
        <w:rPr>
          <w:rFonts w:ascii="Times New Roman" w:hAnsi="Times New Roman" w:cs="Times New Roman"/>
          <w:sz w:val="20"/>
          <w:szCs w:val="20"/>
        </w:rPr>
      </w:pP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Projekt Umowy o podwykonawstwo, której przedmiotem są roboty budowlane, będzie uważany za zaakceptowany przez Zamawiającego, jeżeli Zamawiający w terminie 14 dni od dnia przedłożenia mu projektu umowy nie zgłosi na piśmie zastrzeżeń.</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zgłosi w terminie określonym w ust. 12 w formie pisemnej zastrzeżenia do projektu Umowy o podwykonawstwo, której przedmiotem są roboty budowlane, w szczególności w następujących przypadkach:</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niespełniania przez projekt wymagań dotyczących Umowy o podwykonawstwo, określonych w ust. 8,</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niezałączenia do projektu zestawień, dokumentów lub informacji, o których mowa w ust. 11,</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projekt zawiera postanowienia uzależniające zwrot kwot zabezpieczenia przez Wykonawcę Podwykonawcy od zwrotu Wykonawcy Zabezpieczenia należytego wykonania Umowy przez Zamawiającego,</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termin realizacji robót budowlanych określonych projektem jest dłuższym niż przewidywany niniejszą Umową dla tych robót,</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projekt zawiera postanowienia dotyczące sposobu rozliczeń za wykonane roboty, uniemożliwiającego rozliczenie tych robót pomiędzy Zamawiającym a Wykonawcą na podstawie Umowy.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zgłoszenia przez Zamawiającego zastrzeżeń do projektu Umowy o podwykonawstwo w terminie określonym w ust. 12 Wykonawca, Podwykonawca lub dalszy Podwykonawca może przedłożyć zmieniony projekt Umowy o podwykonawstwo, uwzględniający w całości zastrzeżenia Zamawiającego.</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zgłosi Wykonawcy, Podwykonawcy lub dalszemu Podwykonawcy pisemny sprzeciw do przedłożonej Umowy o podwykonawstwo, której przedmiotem są roboty budowlane, w terminie 5 dni od jej przedłożenia w przypadkach określonych w ust. 13.</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o podwykonawstwo, której przedmiotem są roboty budowlane, będzie uważana za zaakceptowaną przez Zamawiającego, jeżeli Zamawiający w terminie 5 dni od dnia przedłożenia kopii tej umowy nie zgłosi do niej na piśmie sprzeciwu.</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4 ust. 1 umowy, oraz umów o podwykonawstwo, których przedmiot został wskazany w </w:t>
      </w:r>
      <w:r w:rsidR="00E0756D" w:rsidRPr="003601C7">
        <w:rPr>
          <w:rFonts w:ascii="Times New Roman" w:hAnsi="Times New Roman" w:cs="Times New Roman"/>
          <w:sz w:val="20"/>
          <w:szCs w:val="20"/>
        </w:rPr>
        <w:t>SIWZ, jako</w:t>
      </w:r>
      <w:r w:rsidRPr="003601C7">
        <w:rPr>
          <w:rFonts w:ascii="Times New Roman" w:hAnsi="Times New Roman" w:cs="Times New Roman"/>
          <w:sz w:val="20"/>
          <w:szCs w:val="20"/>
        </w:rPr>
        <w:t xml:space="preserve"> niepodlegający temu obowiązkowi.</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Wykonawca, Podwykonawca lub dalszy Podwykonawca nie może polecić Podwykonawcy realizacji przedmiotu Umowy o podwykonawstwo, której przedmiotem są roboty budowlane w przypadku braku jej akceptacji przez Zamawiającego.</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11-17.</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 zmian istotnych postanowień Umów o podwykonawstwo, innych niż określone w ust. 22, stosuje się zasady określone w ust. 11-17.</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Zawierający umowę z Podwykonawcą Wykonawca oraz Zamawiający ponoszą solidarną odpowiedzialność za zapłatę wynagrodzenia za roboty budowlane, usługi lub dostawy wykonane przez Podwykonawcę.</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przed przystąpieniem do wykonania zamówienia, o ile będą są już znane, poda nazwy albo imiona i nazwiska oraz dane kontaktowe podwykonawców i osób do kontaktu z nimi, zaangażowanych w realizację zamówienia. </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ma obowiązek zawiadomić Zamawiającego o wszelkich zmianach danych, o których mowa w ust. 27 w trakcie realizacji zamówienia, a także przekazuje informacje na temat nowych podwykonawców, którym w późniejszym okresie zamierza powierzyć realizację robót budowlanych lub usług.</w:t>
      </w:r>
    </w:p>
    <w:p w:rsidR="00FD1B38" w:rsidRDefault="00FD1B38"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14</w:t>
      </w:r>
    </w:p>
    <w:p w:rsidR="00833133" w:rsidRPr="003601C7" w:rsidRDefault="00833133" w:rsidP="003601C7">
      <w:pPr>
        <w:numPr>
          <w:ilvl w:val="3"/>
          <w:numId w:val="8"/>
        </w:numPr>
        <w:tabs>
          <w:tab w:val="clear" w:pos="5052"/>
        </w:tabs>
        <w:autoSpaceDE w:val="0"/>
        <w:autoSpaceDN w:val="0"/>
        <w:adjustRightInd w:val="0"/>
        <w:spacing w:after="0" w:line="240" w:lineRule="auto"/>
        <w:ind w:left="360" w:hanging="357"/>
        <w:jc w:val="both"/>
        <w:rPr>
          <w:rFonts w:ascii="Times New Roman" w:hAnsi="Times New Roman" w:cs="Times New Roman"/>
          <w:sz w:val="20"/>
          <w:szCs w:val="20"/>
        </w:rPr>
      </w:pPr>
      <w:r w:rsidRPr="003601C7">
        <w:rPr>
          <w:rFonts w:ascii="Times New Roman" w:hAnsi="Times New Roman" w:cs="Times New Roman"/>
          <w:sz w:val="20"/>
          <w:szCs w:val="20"/>
        </w:rPr>
        <w:t>Stosownie do art.144 ust.1 pkt 1 ustawy Prawo zamówień publicznych przewiduje się możliwość zmiany postanowień niniejszej umowy w następujących przypadkach:</w:t>
      </w:r>
    </w:p>
    <w:p w:rsidR="00833133" w:rsidRPr="006164E1" w:rsidRDefault="00833133" w:rsidP="006164E1">
      <w:pPr>
        <w:numPr>
          <w:ilvl w:val="0"/>
          <w:numId w:val="9"/>
        </w:numPr>
        <w:tabs>
          <w:tab w:val="clear" w:pos="1071"/>
          <w:tab w:val="num" w:pos="709"/>
          <w:tab w:val="num" w:pos="851"/>
        </w:tabs>
        <w:suppressAutoHyphens/>
        <w:spacing w:after="0" w:line="240" w:lineRule="auto"/>
        <w:ind w:left="709" w:hanging="283"/>
        <w:jc w:val="both"/>
        <w:rPr>
          <w:rFonts w:ascii="Times New Roman" w:hAnsi="Times New Roman" w:cs="Times New Roman"/>
          <w:sz w:val="20"/>
          <w:szCs w:val="20"/>
        </w:rPr>
      </w:pPr>
      <w:r w:rsidRPr="006164E1">
        <w:rPr>
          <w:rFonts w:ascii="Times New Roman" w:hAnsi="Times New Roman" w:cs="Times New Roman"/>
          <w:sz w:val="20"/>
          <w:szCs w:val="20"/>
        </w:rPr>
        <w:t xml:space="preserve">zmiany sposobu fakturowania w przypadku zmian organizacyjnych oraz wewnętrznych </w:t>
      </w:r>
      <w:r w:rsidR="001D5AEC" w:rsidRPr="006164E1">
        <w:rPr>
          <w:rFonts w:ascii="Times New Roman" w:hAnsi="Times New Roman" w:cs="Times New Roman"/>
          <w:sz w:val="20"/>
          <w:szCs w:val="20"/>
        </w:rPr>
        <w:t>uwarunkowań podmiotów</w:t>
      </w:r>
      <w:r w:rsidRPr="006164E1">
        <w:rPr>
          <w:rFonts w:ascii="Times New Roman" w:hAnsi="Times New Roman" w:cs="Times New Roman"/>
          <w:sz w:val="20"/>
          <w:szCs w:val="20"/>
        </w:rPr>
        <w:t xml:space="preserve"> wymienionych w preambule umowy,</w:t>
      </w:r>
    </w:p>
    <w:p w:rsidR="00833133" w:rsidRPr="006164E1" w:rsidRDefault="00833133" w:rsidP="006164E1">
      <w:pPr>
        <w:pStyle w:val="Akapitzlist"/>
        <w:numPr>
          <w:ilvl w:val="0"/>
          <w:numId w:val="9"/>
        </w:numPr>
        <w:tabs>
          <w:tab w:val="clear" w:pos="1071"/>
          <w:tab w:val="left" w:pos="360"/>
          <w:tab w:val="num" w:pos="709"/>
          <w:tab w:val="num" w:pos="851"/>
        </w:tabs>
        <w:suppressAutoHyphens/>
        <w:spacing w:after="0" w:line="240" w:lineRule="auto"/>
        <w:ind w:left="709" w:hanging="283"/>
        <w:jc w:val="both"/>
        <w:rPr>
          <w:rFonts w:ascii="Times New Roman" w:hAnsi="Times New Roman" w:cs="Times New Roman"/>
          <w:sz w:val="20"/>
          <w:szCs w:val="20"/>
        </w:rPr>
      </w:pPr>
      <w:r w:rsidRPr="006164E1">
        <w:rPr>
          <w:rFonts w:ascii="Times New Roman" w:hAnsi="Times New Roman" w:cs="Times New Roman"/>
          <w:sz w:val="20"/>
          <w:szCs w:val="20"/>
        </w:rPr>
        <w:t>wystąpienia zdarzeń niezależnych od stron umowy, powodujących potrzebę wprowadzenia do treści umowy zmian neutralnych lub korzystnych dla Zmawiającego, bez zwiększania ustalonego wynagrodzenia i zmiany terminu realizacji np. zmiana harmonogramu rzeczowo-finansowego robót,</w:t>
      </w:r>
    </w:p>
    <w:p w:rsidR="00833133" w:rsidRPr="006164E1" w:rsidRDefault="00833133" w:rsidP="006164E1">
      <w:pPr>
        <w:pStyle w:val="Akapitzlist"/>
        <w:numPr>
          <w:ilvl w:val="0"/>
          <w:numId w:val="9"/>
        </w:numPr>
        <w:tabs>
          <w:tab w:val="clear" w:pos="1071"/>
          <w:tab w:val="left" w:pos="360"/>
          <w:tab w:val="num" w:pos="709"/>
          <w:tab w:val="num" w:pos="851"/>
        </w:tabs>
        <w:suppressAutoHyphens/>
        <w:spacing w:after="0" w:line="240" w:lineRule="auto"/>
        <w:ind w:left="709" w:hanging="358"/>
        <w:jc w:val="both"/>
        <w:rPr>
          <w:rFonts w:ascii="Times New Roman" w:hAnsi="Times New Roman" w:cs="Times New Roman"/>
          <w:sz w:val="20"/>
          <w:szCs w:val="20"/>
        </w:rPr>
      </w:pPr>
      <w:r w:rsidRPr="006164E1">
        <w:rPr>
          <w:rFonts w:ascii="Times New Roman" w:hAnsi="Times New Roman" w:cs="Times New Roman"/>
          <w:sz w:val="20"/>
          <w:szCs w:val="20"/>
        </w:rPr>
        <w:t>konieczności wprowadzenia zmian w dokumentacji projektowej lub specyfikacjach technicznych wykonania i odbioru robót, będących podstawą realizacji przedmiotu umowy, spowodowanych błędami, wadami dokumentacji projektowej, zmianami w przepisach prawa, normach i standardach lub zmianą wiedzy technicznej lub zmianą funkcji użytkowej,</w:t>
      </w:r>
    </w:p>
    <w:p w:rsidR="00833133" w:rsidRPr="006164E1" w:rsidRDefault="00833133" w:rsidP="00E81695">
      <w:pPr>
        <w:pStyle w:val="Akapitzlist"/>
        <w:numPr>
          <w:ilvl w:val="0"/>
          <w:numId w:val="9"/>
        </w:numPr>
        <w:tabs>
          <w:tab w:val="clear" w:pos="1071"/>
          <w:tab w:val="left" w:pos="360"/>
          <w:tab w:val="num" w:pos="709"/>
        </w:tabs>
        <w:suppressAutoHyphens/>
        <w:spacing w:after="0" w:line="240" w:lineRule="auto"/>
        <w:ind w:left="709" w:hanging="425"/>
        <w:jc w:val="both"/>
        <w:rPr>
          <w:rFonts w:ascii="Times New Roman" w:hAnsi="Times New Roman" w:cs="Times New Roman"/>
          <w:sz w:val="20"/>
          <w:szCs w:val="20"/>
        </w:rPr>
      </w:pPr>
      <w:r w:rsidRPr="006164E1">
        <w:rPr>
          <w:rFonts w:ascii="Times New Roman" w:hAnsi="Times New Roman" w:cs="Times New Roman"/>
          <w:sz w:val="20"/>
          <w:szCs w:val="20"/>
        </w:rPr>
        <w:t xml:space="preserve">zmiany technologii robót, materiałów i urządzeń ujętych w dokumentacji projektowej lub ofercie (za zgodą odpowiednio projektanta i </w:t>
      </w:r>
      <w:r w:rsidR="004B3328" w:rsidRPr="006164E1">
        <w:rPr>
          <w:rFonts w:ascii="Times New Roman" w:hAnsi="Times New Roman" w:cs="Times New Roman"/>
          <w:sz w:val="20"/>
          <w:szCs w:val="20"/>
        </w:rPr>
        <w:t>Zamawiającego</w:t>
      </w:r>
      <w:r w:rsidRPr="006164E1">
        <w:rPr>
          <w:rFonts w:ascii="Times New Roman" w:hAnsi="Times New Roman" w:cs="Times New Roman"/>
          <w:sz w:val="20"/>
          <w:szCs w:val="20"/>
        </w:rPr>
        <w:t xml:space="preserve">) pod warunkiem, że: </w:t>
      </w:r>
    </w:p>
    <w:p w:rsidR="00833133" w:rsidRPr="003601C7" w:rsidRDefault="00833133" w:rsidP="003601C7">
      <w:pPr>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a) zmiana ta będzie korzystna dla </w:t>
      </w:r>
      <w:r w:rsidR="004B3328">
        <w:rPr>
          <w:rFonts w:ascii="Times New Roman" w:hAnsi="Times New Roman" w:cs="Times New Roman"/>
          <w:sz w:val="20"/>
          <w:szCs w:val="20"/>
        </w:rPr>
        <w:t>Z</w:t>
      </w:r>
      <w:r w:rsidR="004B3328" w:rsidRPr="003601C7">
        <w:rPr>
          <w:rFonts w:ascii="Times New Roman" w:hAnsi="Times New Roman" w:cs="Times New Roman"/>
          <w:sz w:val="20"/>
          <w:szCs w:val="20"/>
        </w:rPr>
        <w:t>amawiającego</w:t>
      </w:r>
      <w:r w:rsidRPr="003601C7">
        <w:rPr>
          <w:rFonts w:ascii="Times New Roman" w:hAnsi="Times New Roman" w:cs="Times New Roman"/>
          <w:sz w:val="20"/>
          <w:szCs w:val="20"/>
        </w:rPr>
        <w:t xml:space="preserve">, w szczególności: </w:t>
      </w:r>
    </w:p>
    <w:p w:rsidR="00833133" w:rsidRPr="003601C7" w:rsidRDefault="00833133" w:rsidP="003601C7">
      <w:pPr>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 xml:space="preserve">− spowoduje poprawienie parametrów technicznych czy estetycznych, w tym z punktu widzenia uwarunkowań związanych z realizacją zamówienia, </w:t>
      </w:r>
    </w:p>
    <w:p w:rsidR="00833133" w:rsidRPr="003601C7" w:rsidRDefault="00833133" w:rsidP="003601C7">
      <w:pPr>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 xml:space="preserve">− wynika z aktualizacji rozwiązań z uwagi na postęp technologiczny lub zmiany obowiązujących przepisów, </w:t>
      </w:r>
    </w:p>
    <w:p w:rsidR="00833133" w:rsidRPr="003601C7" w:rsidRDefault="00833133" w:rsidP="003601C7">
      <w:pPr>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b) zastosowania technologii, materiałów, urządzeń stanie się niemożliwe bądź podyktowane będzie usprawnieniem procesu budowy, postępem technologicznym, zwiększeniem bezpieczeństwa na budowie. </w:t>
      </w:r>
    </w:p>
    <w:p w:rsidR="00833133" w:rsidRPr="006164E1" w:rsidRDefault="00833133" w:rsidP="006164E1">
      <w:pPr>
        <w:pStyle w:val="Akapitzlist"/>
        <w:numPr>
          <w:ilvl w:val="0"/>
          <w:numId w:val="9"/>
        </w:numPr>
        <w:tabs>
          <w:tab w:val="left" w:pos="360"/>
          <w:tab w:val="num" w:pos="720"/>
          <w:tab w:val="left" w:pos="1364"/>
        </w:tabs>
        <w:suppressAutoHyphens/>
        <w:spacing w:after="0" w:line="240" w:lineRule="auto"/>
        <w:ind w:hanging="720"/>
        <w:jc w:val="both"/>
        <w:rPr>
          <w:rFonts w:ascii="Times New Roman" w:hAnsi="Times New Roman" w:cs="Times New Roman"/>
          <w:sz w:val="20"/>
          <w:szCs w:val="20"/>
        </w:rPr>
      </w:pPr>
      <w:r w:rsidRPr="006164E1">
        <w:rPr>
          <w:rFonts w:ascii="Times New Roman" w:hAnsi="Times New Roman" w:cs="Times New Roman"/>
          <w:sz w:val="20"/>
          <w:szCs w:val="20"/>
        </w:rPr>
        <w:t>zmiany terminu realizacji zamówienia ze wzgl</w:t>
      </w:r>
      <w:r w:rsidRPr="006164E1">
        <w:rPr>
          <w:rFonts w:ascii="Times New Roman" w:eastAsia="TTE198B398t00" w:hAnsi="Times New Roman" w:cs="Times New Roman"/>
          <w:sz w:val="20"/>
          <w:szCs w:val="20"/>
        </w:rPr>
        <w:t>ę</w:t>
      </w:r>
      <w:r w:rsidRPr="006164E1">
        <w:rPr>
          <w:rFonts w:ascii="Times New Roman" w:hAnsi="Times New Roman" w:cs="Times New Roman"/>
          <w:sz w:val="20"/>
          <w:szCs w:val="20"/>
        </w:rPr>
        <w:t>du na:</w:t>
      </w:r>
    </w:p>
    <w:p w:rsidR="00833133" w:rsidRPr="003601C7" w:rsidRDefault="00833133" w:rsidP="006164E1">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 xml:space="preserve">a) udokumentowanego i istotnego dla realizacji przedsięwzięcia działania siły wyższej (np. klęski żywiołowe, strajki generalne lub lokalne), uniemożliwiającego wykonanie robót w określonym pierwotnie terminie, </w:t>
      </w:r>
    </w:p>
    <w:p w:rsidR="00833133" w:rsidRPr="003601C7" w:rsidRDefault="00833133" w:rsidP="006164E1">
      <w:pPr>
        <w:tabs>
          <w:tab w:val="num" w:pos="1080"/>
        </w:tabs>
        <w:spacing w:after="0" w:line="240" w:lineRule="auto"/>
        <w:ind w:left="708"/>
        <w:jc w:val="both"/>
        <w:rPr>
          <w:rFonts w:ascii="Times New Roman" w:hAnsi="Times New Roman" w:cs="Times New Roman"/>
          <w:sz w:val="20"/>
          <w:szCs w:val="20"/>
        </w:rPr>
      </w:pPr>
      <w:r w:rsidRPr="00DE4DAF">
        <w:rPr>
          <w:rFonts w:ascii="Times New Roman" w:hAnsi="Times New Roman" w:cs="Times New Roman"/>
          <w:sz w:val="20"/>
          <w:szCs w:val="20"/>
        </w:rPr>
        <w:t xml:space="preserve">b) zaistnienia niesprzyjających warunków atmosferycznych, </w:t>
      </w:r>
      <w:r w:rsidRPr="003601C7">
        <w:rPr>
          <w:rFonts w:ascii="Times New Roman" w:hAnsi="Times New Roman" w:cs="Times New Roman"/>
          <w:sz w:val="20"/>
          <w:szCs w:val="20"/>
        </w:rPr>
        <w:t>uniemożliwiających wykonywanie prac budowlanych lub spełnienie wymogów specyfikacji technologicznych</w:t>
      </w:r>
      <w:r w:rsidR="00DE4DAF">
        <w:rPr>
          <w:rFonts w:ascii="Times New Roman" w:hAnsi="Times New Roman" w:cs="Times New Roman"/>
          <w:sz w:val="20"/>
          <w:szCs w:val="20"/>
        </w:rPr>
        <w:t xml:space="preserve"> wykonania i odbioru robót </w:t>
      </w:r>
      <w:r w:rsidR="00DE4DAF">
        <w:rPr>
          <w:rFonts w:ascii="Times New Roman" w:hAnsi="Times New Roman" w:cs="Times New Roman"/>
          <w:sz w:val="20"/>
          <w:szCs w:val="20"/>
        </w:rPr>
        <w:lastRenderedPageBreak/>
        <w:t>(</w:t>
      </w:r>
      <w:proofErr w:type="spellStart"/>
      <w:r w:rsidR="00DE4DAF">
        <w:rPr>
          <w:rFonts w:ascii="Times New Roman" w:hAnsi="Times New Roman" w:cs="Times New Roman"/>
          <w:sz w:val="20"/>
          <w:szCs w:val="20"/>
        </w:rPr>
        <w:t>STWiOR</w:t>
      </w:r>
      <w:proofErr w:type="spellEnd"/>
      <w:r w:rsidR="00DE4DAF">
        <w:rPr>
          <w:rFonts w:ascii="Times New Roman" w:hAnsi="Times New Roman" w:cs="Times New Roman"/>
          <w:sz w:val="20"/>
          <w:szCs w:val="20"/>
        </w:rPr>
        <w:t>)</w:t>
      </w:r>
      <w:r w:rsidRPr="003601C7">
        <w:rPr>
          <w:rFonts w:ascii="Times New Roman" w:hAnsi="Times New Roman" w:cs="Times New Roman"/>
          <w:sz w:val="20"/>
          <w:szCs w:val="20"/>
        </w:rPr>
        <w:t>, udokumentowanych w dzienniku budowy</w:t>
      </w:r>
      <w:r w:rsidR="00DE4DAF">
        <w:rPr>
          <w:rFonts w:ascii="Times New Roman" w:hAnsi="Times New Roman" w:cs="Times New Roman"/>
          <w:sz w:val="20"/>
          <w:szCs w:val="20"/>
        </w:rPr>
        <w:t xml:space="preserve"> przez kierownika budowy/robót</w:t>
      </w:r>
      <w:r w:rsidRPr="003601C7">
        <w:rPr>
          <w:rFonts w:ascii="Times New Roman" w:hAnsi="Times New Roman" w:cs="Times New Roman"/>
          <w:sz w:val="20"/>
          <w:szCs w:val="20"/>
        </w:rPr>
        <w:t xml:space="preserve"> i potwierdzonych przez </w:t>
      </w:r>
      <w:r w:rsidR="00404A76">
        <w:rPr>
          <w:rFonts w:ascii="Times New Roman" w:hAnsi="Times New Roman" w:cs="Times New Roman"/>
          <w:sz w:val="20"/>
          <w:szCs w:val="20"/>
        </w:rPr>
        <w:t>Przedstawiciela Zamawiającego</w:t>
      </w:r>
      <w:r w:rsidR="008804E6">
        <w:rPr>
          <w:rFonts w:ascii="Times New Roman" w:hAnsi="Times New Roman" w:cs="Times New Roman"/>
          <w:sz w:val="20"/>
          <w:szCs w:val="20"/>
        </w:rPr>
        <w:t>,</w:t>
      </w:r>
      <w:r w:rsidR="008804E6" w:rsidRPr="008804E6">
        <w:t xml:space="preserve"> </w:t>
      </w:r>
      <w:r w:rsidR="008804E6" w:rsidRPr="008804E6">
        <w:rPr>
          <w:rFonts w:ascii="Times New Roman" w:hAnsi="Times New Roman" w:cs="Times New Roman"/>
          <w:sz w:val="20"/>
          <w:szCs w:val="20"/>
        </w:rPr>
        <w:t xml:space="preserve">pod </w:t>
      </w:r>
      <w:r w:rsidR="00E85C6D" w:rsidRPr="008804E6">
        <w:rPr>
          <w:rFonts w:ascii="Times New Roman" w:hAnsi="Times New Roman" w:cs="Times New Roman"/>
          <w:sz w:val="20"/>
          <w:szCs w:val="20"/>
        </w:rPr>
        <w:t>warunkiem, że</w:t>
      </w:r>
      <w:r w:rsidR="008804E6" w:rsidRPr="008804E6">
        <w:rPr>
          <w:rFonts w:ascii="Times New Roman" w:hAnsi="Times New Roman" w:cs="Times New Roman"/>
          <w:sz w:val="20"/>
          <w:szCs w:val="20"/>
        </w:rPr>
        <w:t xml:space="preserve"> konieczność wykonania prac w tym okresie nie jest następstwem </w:t>
      </w:r>
      <w:r w:rsidR="00E85C6D" w:rsidRPr="008804E6">
        <w:rPr>
          <w:rFonts w:ascii="Times New Roman" w:hAnsi="Times New Roman" w:cs="Times New Roman"/>
          <w:sz w:val="20"/>
          <w:szCs w:val="20"/>
        </w:rPr>
        <w:t xml:space="preserve">okoliczności, </w:t>
      </w:r>
      <w:r w:rsidR="008804E6" w:rsidRPr="008804E6">
        <w:rPr>
          <w:rFonts w:ascii="Times New Roman" w:hAnsi="Times New Roman" w:cs="Times New Roman"/>
          <w:sz w:val="20"/>
          <w:szCs w:val="20"/>
        </w:rPr>
        <w:t>za które Wykonawca ponosi odpowiedzialność</w:t>
      </w:r>
      <w:r w:rsidR="008804E6">
        <w:rPr>
          <w:rFonts w:ascii="Times New Roman" w:hAnsi="Times New Roman" w:cs="Times New Roman"/>
          <w:sz w:val="20"/>
          <w:szCs w:val="20"/>
        </w:rPr>
        <w:t xml:space="preserve">. </w:t>
      </w:r>
      <w:r w:rsidRPr="003601C7">
        <w:rPr>
          <w:rFonts w:ascii="Times New Roman" w:hAnsi="Times New Roman" w:cs="Times New Roman"/>
          <w:sz w:val="20"/>
          <w:szCs w:val="20"/>
        </w:rPr>
        <w:t>Dopuszczalna jest zmiana o czas trwania niesprzyjających warunków atmosferycznych</w:t>
      </w:r>
      <w:r w:rsidR="003173FE" w:rsidRPr="003173FE">
        <w:rPr>
          <w:rFonts w:ascii="Times New Roman" w:hAnsi="Times New Roman" w:cs="Times New Roman"/>
          <w:sz w:val="20"/>
          <w:szCs w:val="20"/>
        </w:rPr>
        <w:t xml:space="preserve"> </w:t>
      </w:r>
      <w:r w:rsidR="003173FE" w:rsidRPr="003601C7">
        <w:rPr>
          <w:rFonts w:ascii="Times New Roman" w:hAnsi="Times New Roman" w:cs="Times New Roman"/>
          <w:sz w:val="20"/>
          <w:szCs w:val="20"/>
        </w:rPr>
        <w:t>uniemożliwiają</w:t>
      </w:r>
      <w:r w:rsidR="003173FE">
        <w:rPr>
          <w:rFonts w:ascii="Times New Roman" w:hAnsi="Times New Roman" w:cs="Times New Roman"/>
          <w:sz w:val="20"/>
          <w:szCs w:val="20"/>
        </w:rPr>
        <w:t>cych</w:t>
      </w:r>
      <w:r w:rsidR="003173FE" w:rsidRPr="003601C7">
        <w:rPr>
          <w:rFonts w:ascii="Times New Roman" w:hAnsi="Times New Roman" w:cs="Times New Roman"/>
          <w:sz w:val="20"/>
          <w:szCs w:val="20"/>
        </w:rPr>
        <w:t xml:space="preserve"> wykonanie zamówienia</w:t>
      </w:r>
      <w:r w:rsidRPr="003601C7">
        <w:rPr>
          <w:rFonts w:ascii="Times New Roman" w:hAnsi="Times New Roman" w:cs="Times New Roman"/>
          <w:sz w:val="20"/>
          <w:szCs w:val="20"/>
        </w:rPr>
        <w:t>,</w:t>
      </w:r>
      <w:r w:rsidR="003173FE">
        <w:rPr>
          <w:rFonts w:ascii="Times New Roman" w:hAnsi="Times New Roman" w:cs="Times New Roman"/>
          <w:sz w:val="20"/>
          <w:szCs w:val="20"/>
        </w:rPr>
        <w:t xml:space="preserve"> udokumentowany w dzienniku budowy przez kierownika budowy</w:t>
      </w:r>
      <w:r w:rsidR="00E85C6D">
        <w:rPr>
          <w:rFonts w:ascii="Times New Roman" w:hAnsi="Times New Roman" w:cs="Times New Roman"/>
          <w:sz w:val="20"/>
          <w:szCs w:val="20"/>
        </w:rPr>
        <w:t xml:space="preserve"> , potwierdzony</w:t>
      </w:r>
      <w:r w:rsidR="003173FE">
        <w:rPr>
          <w:rFonts w:ascii="Times New Roman" w:hAnsi="Times New Roman" w:cs="Times New Roman"/>
          <w:sz w:val="20"/>
          <w:szCs w:val="20"/>
        </w:rPr>
        <w:t xml:space="preserve"> przez przedstawiciela zamawiającego,</w:t>
      </w: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 xml:space="preserve">c) konieczności wprowadzenia zmian w specyfikacjach technicznych wykonania i odbioru robót, będących podstawą realizacji przedmiotu umowy, spowodowanych błędami, wadami dokumentacji projektowej, zmianami w przepisach prawa, normach i standardach lub zmianą wiedzy technicznej lub zmianą funkcji użytkowej. Dopuszczalna jest zmiana o czas niezbędny do wprowadzenia w/w zmian, </w:t>
      </w: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d) konieczności uzyskania decyzji lub uzgodnień - powodujące wstrzymanie robót,</w:t>
      </w: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e) wystąpienie opóźnienia w uzyskaniu decyzji, uzgodnień lub w wykonaniu innych czynności przez właściwe organy administracji państwowej, które nie są następstwem okoliczności za które wykonawca ponosi odpowiedzialność z zastrzeżeniem, że opóźnienie to przekroczy okres przewidziany w przepisach prawa, w którym w/w akty powinny zostać wydane,</w:t>
      </w: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f) odmowy wydania przez właściwe organy decyzji, zezwoleń, uzgodnień itp. z przyczyn nie zawinionych przez Wykonawcę,</w:t>
      </w:r>
    </w:p>
    <w:p w:rsidR="00833133"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 xml:space="preserve">g) konieczności wykonania dodatkowych badań i ekspertyz, prac lub badań archeologicznych, wykopalisk, powodujących konieczność wstrzymania robót objętych niniejszą umową, </w:t>
      </w:r>
    </w:p>
    <w:p w:rsidR="00E81695" w:rsidRPr="003601C7" w:rsidRDefault="00E81695" w:rsidP="009013CA">
      <w:pPr>
        <w:tabs>
          <w:tab w:val="num" w:pos="1080"/>
        </w:tabs>
        <w:spacing w:after="0" w:line="240" w:lineRule="auto"/>
        <w:ind w:left="709"/>
        <w:jc w:val="both"/>
        <w:rPr>
          <w:rFonts w:ascii="Times New Roman" w:hAnsi="Times New Roman" w:cs="Times New Roman"/>
          <w:sz w:val="20"/>
          <w:szCs w:val="20"/>
        </w:rPr>
      </w:pP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 xml:space="preserve">h) 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 </w:t>
      </w: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i) działań osób trzecich uniemożliwiających wykonanie prac, które to działania nie są konsekwencją winy, którejkolwiek ze stron,</w:t>
      </w: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 xml:space="preserve">j) wstrzymania realizacji robót przez uprawniony organ z powodu znalezienia niewybuchów i niewypałów lub z innych nie zawinionych przez żadną ze stron powodów, </w:t>
      </w: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 xml:space="preserve">k) opóźnienia, utrudnienia lub przeszkody spowodowane przez lub dające się przypisać Zamawiającemu, personelowi Zamawiającego lub innemu Wykonawcy zatrudnionemu przez Zamawiającego na terenie budowy, </w:t>
      </w:r>
    </w:p>
    <w:p w:rsidR="00833133" w:rsidRPr="003601C7" w:rsidRDefault="00833133" w:rsidP="009013CA">
      <w:pPr>
        <w:tabs>
          <w:tab w:val="num" w:pos="1080"/>
        </w:tabs>
        <w:spacing w:after="0" w:line="240" w:lineRule="auto"/>
        <w:ind w:left="709"/>
        <w:jc w:val="both"/>
        <w:rPr>
          <w:rFonts w:ascii="Times New Roman" w:hAnsi="Times New Roman" w:cs="Times New Roman"/>
          <w:sz w:val="20"/>
          <w:szCs w:val="20"/>
        </w:rPr>
      </w:pPr>
      <w:r w:rsidRPr="003601C7">
        <w:rPr>
          <w:rFonts w:ascii="Times New Roman" w:hAnsi="Times New Roman" w:cs="Times New Roman"/>
          <w:sz w:val="20"/>
          <w:szCs w:val="20"/>
        </w:rPr>
        <w:t xml:space="preserve">l) wystąpienia odmiennych od zakładanych w dokumentacji warunków geologicznych i terenowych. </w:t>
      </w:r>
    </w:p>
    <w:p w:rsidR="009013CA" w:rsidRPr="008904E7" w:rsidRDefault="009013CA" w:rsidP="009013CA">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8904E7">
        <w:rPr>
          <w:rFonts w:ascii="Times New Roman" w:hAnsi="Times New Roman" w:cs="Times New Roman"/>
          <w:sz w:val="20"/>
          <w:szCs w:val="20"/>
        </w:rPr>
        <w:t>Zmiany umowy, o których mowa w ust. 1 mogą powodować konieczność wykonania robót dodatkowych i zmianę wynagrodzenia. Podstawą ich wyceny jest kosztorys ofertowy wykonawcy sporządzony na podstawie cen jednostkowych robót uzgodnionych przez strony umowy w wyniku negocjacji i zaakceptowany przez Zamawiającego. Zamawiający jest upoważniony do żądania zmniejszenia wynagrodzenia w związku z ograniczeniem zakresu robót lub wykonaniem robót zamiennych</w:t>
      </w:r>
      <w:r>
        <w:rPr>
          <w:rFonts w:ascii="Times New Roman" w:hAnsi="Times New Roman" w:cs="Times New Roman"/>
          <w:sz w:val="20"/>
          <w:szCs w:val="20"/>
        </w:rPr>
        <w:t xml:space="preserve">, które </w:t>
      </w:r>
      <w:r w:rsidRPr="008904E7">
        <w:rPr>
          <w:rFonts w:ascii="Times New Roman" w:hAnsi="Times New Roman" w:cs="Times New Roman"/>
          <w:sz w:val="20"/>
          <w:szCs w:val="20"/>
        </w:rPr>
        <w:t>nie mogą zostać wycenione na podstawie cen jednostkowych z oferty wykonawcy. W przypadku ograniczenia zakresu robót zmniejszenie następuje na podstawie cen jednostkowych z oferty wykonawcy. Zmiany powyższe nie mogą naruszać art. 144 ust.1b. Pzp.</w:t>
      </w:r>
    </w:p>
    <w:p w:rsidR="009013CA" w:rsidRPr="00C45369" w:rsidRDefault="009013CA" w:rsidP="009013CA">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C45369">
        <w:rPr>
          <w:rFonts w:ascii="Times New Roman" w:hAnsi="Times New Roman" w:cs="Times New Roman"/>
          <w:sz w:val="20"/>
          <w:szCs w:val="20"/>
        </w:rPr>
        <w:t>W sytuacji, gdy zmiana jest wymuszona uchybieniem czy naruszeniem umowy przez Wykonawcę, koszty dodatkowe związane z takimi zmianami ponosi Wykonawca.</w:t>
      </w:r>
    </w:p>
    <w:p w:rsidR="009013CA" w:rsidRPr="00C45369" w:rsidRDefault="009013CA" w:rsidP="009013CA">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C45369">
        <w:rPr>
          <w:rFonts w:ascii="Times New Roman" w:hAnsi="Times New Roman" w:cs="Times New Roman"/>
          <w:sz w:val="20"/>
          <w:szCs w:val="20"/>
        </w:rPr>
        <w:t>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rsidR="009013CA" w:rsidRPr="00C45369" w:rsidRDefault="009013CA" w:rsidP="009013CA">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C45369">
        <w:rPr>
          <w:rFonts w:ascii="Times New Roman" w:hAnsi="Times New Roman" w:cs="Times New Roman"/>
          <w:sz w:val="20"/>
          <w:szCs w:val="20"/>
        </w:rPr>
        <w:t>Zmiany umowy, o których mowa w ust. 1 wymagają aneksu do umowy w formie pisemnej pod rygorem nieważności.</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sz w:val="20"/>
          <w:szCs w:val="20"/>
        </w:rPr>
      </w:pPr>
      <w:r w:rsidRPr="003601C7">
        <w:rPr>
          <w:rFonts w:ascii="Times New Roman" w:hAnsi="Times New Roman" w:cs="Times New Roman"/>
          <w:b/>
          <w:bCs/>
          <w:sz w:val="20"/>
          <w:szCs w:val="20"/>
        </w:rPr>
        <w:t>§ 15</w:t>
      </w:r>
    </w:p>
    <w:p w:rsidR="00833133" w:rsidRPr="003601C7" w:rsidRDefault="00833133" w:rsidP="00D35E7B">
      <w:pPr>
        <w:numPr>
          <w:ilvl w:val="0"/>
          <w:numId w:val="18"/>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Zamawiającemu przysługuje prawo odstąpienia od umowy z winy Wykonawcy w terminie 14 dni od powzięcia wiadomości o jednej z następujących przyczyn:</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złożenia wniosku o ogłoszenie upadłości Wykonawcy,</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wydania nakazu zajęcia majątku Wykonawcy,</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nie rozpoczęcia przez Wykonawcę realizacji robót bez uzasadnionych przyczyn oraz nie kontynuowania ich pomimo wezwania Zamawiającego złożonego na piśmie,</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przerwania przez Wykonawcę realizacji robót na okres dłuższy niż 14 dni,</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nie respektowania przez Wykonawcę w sposób rażący żądań i zaleceń </w:t>
      </w:r>
      <w:r w:rsidR="004B3328">
        <w:rPr>
          <w:rFonts w:ascii="Times New Roman" w:hAnsi="Times New Roman" w:cs="Times New Roman"/>
          <w:sz w:val="20"/>
          <w:szCs w:val="20"/>
        </w:rPr>
        <w:t>p</w:t>
      </w:r>
      <w:r w:rsidR="004B3328" w:rsidRPr="003601C7">
        <w:rPr>
          <w:rFonts w:ascii="Times New Roman" w:hAnsi="Times New Roman" w:cs="Times New Roman"/>
          <w:sz w:val="20"/>
          <w:szCs w:val="20"/>
        </w:rPr>
        <w:t xml:space="preserve">rzedstawiciela </w:t>
      </w:r>
      <w:r w:rsidRPr="003601C7">
        <w:rPr>
          <w:rFonts w:ascii="Times New Roman" w:hAnsi="Times New Roman" w:cs="Times New Roman"/>
          <w:sz w:val="20"/>
          <w:szCs w:val="20"/>
        </w:rPr>
        <w:t>Zamawiającego</w:t>
      </w:r>
    </w:p>
    <w:p w:rsidR="00833133"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wykonywania przez Wykonawcę robót budowlanych o </w:t>
      </w:r>
      <w:r w:rsidR="00E85C6D" w:rsidRPr="003601C7">
        <w:rPr>
          <w:rFonts w:ascii="Times New Roman" w:hAnsi="Times New Roman" w:cs="Times New Roman"/>
          <w:sz w:val="20"/>
          <w:szCs w:val="20"/>
        </w:rPr>
        <w:t>złej, jakości</w:t>
      </w:r>
      <w:r w:rsidRPr="003601C7">
        <w:rPr>
          <w:rFonts w:ascii="Times New Roman" w:hAnsi="Times New Roman" w:cs="Times New Roman"/>
          <w:sz w:val="20"/>
          <w:szCs w:val="20"/>
        </w:rPr>
        <w:t xml:space="preserve"> pomimo wcześniejszych bezskutecznych wezwań Przedstawiciela Zamawiającego do ich poprawy.</w:t>
      </w:r>
    </w:p>
    <w:p w:rsidR="00383E6D" w:rsidRPr="00383E6D" w:rsidRDefault="00383E6D" w:rsidP="00383E6D">
      <w:pPr>
        <w:pStyle w:val="Akapitzlist"/>
        <w:numPr>
          <w:ilvl w:val="0"/>
          <w:numId w:val="10"/>
        </w:numPr>
        <w:tabs>
          <w:tab w:val="clear" w:pos="5052"/>
        </w:tabs>
        <w:ind w:left="709"/>
        <w:rPr>
          <w:rFonts w:ascii="Times New Roman" w:hAnsi="Times New Roman" w:cs="Times New Roman"/>
          <w:sz w:val="20"/>
          <w:szCs w:val="20"/>
        </w:rPr>
      </w:pPr>
      <w:r w:rsidRPr="00383E6D">
        <w:rPr>
          <w:rFonts w:ascii="Times New Roman" w:hAnsi="Times New Roman" w:cs="Times New Roman"/>
          <w:sz w:val="20"/>
          <w:szCs w:val="20"/>
        </w:rPr>
        <w:t xml:space="preserve">Wykonawcy naliczono kary umowne przewyższające </w:t>
      </w:r>
      <w:r>
        <w:rPr>
          <w:rFonts w:ascii="Times New Roman" w:hAnsi="Times New Roman" w:cs="Times New Roman"/>
          <w:sz w:val="20"/>
          <w:szCs w:val="20"/>
        </w:rPr>
        <w:t>7</w:t>
      </w:r>
      <w:r w:rsidRPr="00383E6D">
        <w:rPr>
          <w:rFonts w:ascii="Times New Roman" w:hAnsi="Times New Roman" w:cs="Times New Roman"/>
          <w:sz w:val="20"/>
          <w:szCs w:val="20"/>
        </w:rPr>
        <w:t>5% wartości zamówienia brutto</w:t>
      </w:r>
    </w:p>
    <w:p w:rsidR="00833133" w:rsidRPr="003601C7" w:rsidRDefault="00833133" w:rsidP="00D35E7B">
      <w:pPr>
        <w:numPr>
          <w:ilvl w:val="0"/>
          <w:numId w:val="18"/>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w:t>
      </w:r>
    </w:p>
    <w:p w:rsidR="00833133" w:rsidRPr="003601C7" w:rsidRDefault="00833133" w:rsidP="00D35E7B">
      <w:pPr>
        <w:numPr>
          <w:ilvl w:val="0"/>
          <w:numId w:val="18"/>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Odstąpienie od umowy może nastąpić wyłącznie w formie pisemnej pod rygorem nieważności i powinno zawierać uzasadnienie.</w:t>
      </w:r>
    </w:p>
    <w:p w:rsidR="00D35E7B" w:rsidRPr="003601C7" w:rsidRDefault="00D35E7B" w:rsidP="00D35E7B">
      <w:pPr>
        <w:numPr>
          <w:ilvl w:val="0"/>
          <w:numId w:val="18"/>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przypadku odstąpienia od umowy Strony będą obciążone następującymi obowiązkami szczegółowymi:</w:t>
      </w:r>
    </w:p>
    <w:p w:rsidR="00D35E7B" w:rsidRPr="003601C7" w:rsidRDefault="00D35E7B" w:rsidP="00D35E7B">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 terminie 7 dni od dnia odstąpienia od umowy Wykonawca przy udziale </w:t>
      </w:r>
      <w:r>
        <w:rPr>
          <w:rFonts w:ascii="Times New Roman" w:hAnsi="Times New Roman" w:cs="Times New Roman"/>
          <w:sz w:val="20"/>
          <w:szCs w:val="20"/>
        </w:rPr>
        <w:t>przedstawiciela Zamawiającego</w:t>
      </w:r>
      <w:r w:rsidRPr="003601C7">
        <w:rPr>
          <w:rFonts w:ascii="Times New Roman" w:hAnsi="Times New Roman" w:cs="Times New Roman"/>
          <w:sz w:val="20"/>
          <w:szCs w:val="20"/>
        </w:rPr>
        <w:t xml:space="preserve"> sporządzi szczegółowy protokół inwentaryzacyjny robót budowlanych według stanu zaawansowania na dzień odstąpienia,</w:t>
      </w:r>
    </w:p>
    <w:p w:rsidR="00D35E7B" w:rsidRPr="003601C7" w:rsidRDefault="00D35E7B" w:rsidP="00D35E7B">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Wykonawca zabezpieczy przerwane roboty budowlane w zakresie obustronnie uzgodnionym na swój koszt,</w:t>
      </w:r>
    </w:p>
    <w:p w:rsidR="00D35E7B" w:rsidRPr="00D35E7B" w:rsidRDefault="00D35E7B" w:rsidP="00D35E7B">
      <w:pPr>
        <w:pStyle w:val="Akapitzlist"/>
        <w:numPr>
          <w:ilvl w:val="0"/>
          <w:numId w:val="18"/>
        </w:numPr>
        <w:rPr>
          <w:rFonts w:ascii="Times New Roman" w:hAnsi="Times New Roman" w:cs="Times New Roman"/>
          <w:sz w:val="20"/>
          <w:szCs w:val="20"/>
        </w:rPr>
      </w:pPr>
      <w:r w:rsidRPr="00D35E7B">
        <w:rPr>
          <w:rFonts w:ascii="Times New Roman" w:hAnsi="Times New Roman" w:cs="Times New Roman"/>
          <w:sz w:val="20"/>
          <w:szCs w:val="20"/>
        </w:rPr>
        <w:t>Zamawiający w przypadku odstąpienia od umowy z przyczyn, za które Wykonawca nie odpowiada, zobowiązany jest do dokonania odbioru przerwanych robót budowlanych oraz zapłaty wynagrodzenia za roboty budowlane wykonane i odebrane przez przedstawiciela Zamawiającego do dnia odstąpienia.</w:t>
      </w:r>
    </w:p>
    <w:p w:rsidR="00833133"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16</w:t>
      </w:r>
    </w:p>
    <w:p w:rsidR="008537B8" w:rsidRPr="008537B8" w:rsidRDefault="008537B8" w:rsidP="00FD1B38">
      <w:pPr>
        <w:autoSpaceDE w:val="0"/>
        <w:autoSpaceDN w:val="0"/>
        <w:adjustRightInd w:val="0"/>
        <w:spacing w:after="0" w:line="240" w:lineRule="auto"/>
        <w:ind w:left="284" w:hanging="284"/>
        <w:jc w:val="both"/>
        <w:rPr>
          <w:rFonts w:ascii="Times New Roman" w:hAnsi="Times New Roman" w:cs="Times New Roman"/>
          <w:bCs/>
          <w:sz w:val="20"/>
          <w:szCs w:val="20"/>
        </w:rPr>
      </w:pPr>
      <w:r w:rsidRPr="008537B8">
        <w:rPr>
          <w:rFonts w:ascii="Times New Roman" w:hAnsi="Times New Roman" w:cs="Times New Roman"/>
          <w:bCs/>
          <w:sz w:val="20"/>
          <w:szCs w:val="20"/>
        </w:rPr>
        <w:t xml:space="preserve">1. </w:t>
      </w:r>
      <w:r w:rsidR="00FD1B38">
        <w:rPr>
          <w:rFonts w:ascii="Times New Roman" w:hAnsi="Times New Roman" w:cs="Times New Roman"/>
          <w:bCs/>
          <w:sz w:val="20"/>
          <w:szCs w:val="20"/>
        </w:rPr>
        <w:t xml:space="preserve"> </w:t>
      </w:r>
      <w:r w:rsidRPr="008537B8">
        <w:rPr>
          <w:rFonts w:ascii="Times New Roman" w:hAnsi="Times New Roman" w:cs="Times New Roman"/>
          <w:bCs/>
          <w:sz w:val="20"/>
          <w:szCs w:val="20"/>
        </w:rPr>
        <w:t xml:space="preserve">Wykonawca oświadcza, że wypełnił obowiązki informacyjne przewidziane w art. 13 lub art. 14 r Rozporządzenia Parlamentu Europejskiego i Rady (UE) 2016/679 z dnia 27 kwietnia 2016 r. w 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t>
      </w:r>
    </w:p>
    <w:p w:rsidR="008537B8" w:rsidRPr="008537B8" w:rsidRDefault="008537B8" w:rsidP="00FD1B38">
      <w:pPr>
        <w:autoSpaceDE w:val="0"/>
        <w:autoSpaceDN w:val="0"/>
        <w:adjustRightInd w:val="0"/>
        <w:spacing w:after="0" w:line="240" w:lineRule="auto"/>
        <w:ind w:left="284"/>
        <w:jc w:val="both"/>
        <w:rPr>
          <w:rFonts w:ascii="Times New Roman" w:hAnsi="Times New Roman" w:cs="Times New Roman"/>
          <w:bCs/>
          <w:sz w:val="20"/>
          <w:szCs w:val="20"/>
        </w:rPr>
      </w:pPr>
      <w:r w:rsidRPr="008537B8">
        <w:rPr>
          <w:rFonts w:ascii="Times New Roman" w:hAnsi="Times New Roman" w:cs="Times New Roman"/>
          <w:bCs/>
          <w:sz w:val="20"/>
          <w:szCs w:val="20"/>
        </w:rPr>
        <w:t>Właściwego zabezpieczenia danych osobowych osób wskazanych przez Wykonawcę do realizacji umowy należy do Wykonawcy. Wykonawca oświadcza, że posiada zgody od osób wskazanych w umowie na przetwarzanie danych osobowych.</w:t>
      </w:r>
    </w:p>
    <w:p w:rsidR="008537B8" w:rsidRPr="008537B8" w:rsidRDefault="008537B8" w:rsidP="00FD1B38">
      <w:pPr>
        <w:numPr>
          <w:ilvl w:val="0"/>
          <w:numId w:val="20"/>
        </w:numPr>
        <w:tabs>
          <w:tab w:val="clear" w:pos="1710"/>
          <w:tab w:val="num" w:pos="0"/>
        </w:tabs>
        <w:autoSpaceDE w:val="0"/>
        <w:autoSpaceDN w:val="0"/>
        <w:adjustRightInd w:val="0"/>
        <w:spacing w:after="0" w:line="240" w:lineRule="auto"/>
        <w:ind w:left="284" w:hanging="293"/>
        <w:jc w:val="both"/>
        <w:rPr>
          <w:rFonts w:ascii="Times New Roman" w:hAnsi="Times New Roman" w:cs="Times New Roman"/>
          <w:bCs/>
          <w:sz w:val="20"/>
          <w:szCs w:val="20"/>
        </w:rPr>
      </w:pPr>
      <w:r w:rsidRPr="008537B8">
        <w:rPr>
          <w:rFonts w:ascii="Times New Roman" w:hAnsi="Times New Roman" w:cs="Times New Roman"/>
          <w:bCs/>
          <w:sz w:val="20"/>
          <w:szCs w:val="20"/>
        </w:rPr>
        <w:t>Powierzone przez strony do przetwarzania dane osobowe będą przez nieprzetwarzane</w:t>
      </w:r>
      <w:r>
        <w:rPr>
          <w:rFonts w:ascii="Times New Roman" w:hAnsi="Times New Roman" w:cs="Times New Roman"/>
          <w:bCs/>
          <w:sz w:val="20"/>
          <w:szCs w:val="20"/>
        </w:rPr>
        <w:t xml:space="preserve"> wyłącznie w celu </w:t>
      </w:r>
      <w:r w:rsidRPr="008537B8">
        <w:rPr>
          <w:rFonts w:ascii="Times New Roman" w:hAnsi="Times New Roman" w:cs="Times New Roman"/>
          <w:bCs/>
          <w:sz w:val="20"/>
          <w:szCs w:val="20"/>
        </w:rPr>
        <w:t xml:space="preserve">realizacji </w:t>
      </w:r>
      <w:r w:rsidR="00FD1B38">
        <w:rPr>
          <w:rFonts w:ascii="Times New Roman" w:hAnsi="Times New Roman" w:cs="Times New Roman"/>
          <w:bCs/>
          <w:sz w:val="20"/>
          <w:szCs w:val="20"/>
        </w:rPr>
        <w:t xml:space="preserve">  </w:t>
      </w:r>
      <w:r w:rsidRPr="008537B8">
        <w:rPr>
          <w:rFonts w:ascii="Times New Roman" w:hAnsi="Times New Roman" w:cs="Times New Roman"/>
          <w:bCs/>
          <w:sz w:val="20"/>
          <w:szCs w:val="20"/>
        </w:rPr>
        <w:t>niniejszej umowy.</w:t>
      </w:r>
    </w:p>
    <w:p w:rsidR="008537B8" w:rsidRDefault="008537B8" w:rsidP="003601C7">
      <w:pPr>
        <w:autoSpaceDE w:val="0"/>
        <w:autoSpaceDN w:val="0"/>
        <w:adjustRightInd w:val="0"/>
        <w:spacing w:after="0" w:line="240" w:lineRule="auto"/>
        <w:jc w:val="center"/>
        <w:rPr>
          <w:rFonts w:ascii="Times New Roman" w:hAnsi="Times New Roman" w:cs="Times New Roman"/>
          <w:b/>
          <w:bCs/>
          <w:sz w:val="20"/>
          <w:szCs w:val="20"/>
        </w:rPr>
      </w:pPr>
    </w:p>
    <w:p w:rsidR="008537B8" w:rsidRDefault="008537B8" w:rsidP="003601C7">
      <w:pPr>
        <w:autoSpaceDE w:val="0"/>
        <w:autoSpaceDN w:val="0"/>
        <w:adjustRightInd w:val="0"/>
        <w:spacing w:after="0" w:line="240" w:lineRule="auto"/>
        <w:jc w:val="center"/>
        <w:rPr>
          <w:rFonts w:ascii="Times New Roman" w:hAnsi="Times New Roman" w:cs="Times New Roman"/>
          <w:b/>
          <w:bCs/>
          <w:sz w:val="20"/>
          <w:szCs w:val="20"/>
        </w:rPr>
      </w:pPr>
      <w:r w:rsidRPr="008537B8">
        <w:rPr>
          <w:rFonts w:ascii="Times New Roman" w:hAnsi="Times New Roman" w:cs="Times New Roman"/>
          <w:b/>
          <w:bCs/>
          <w:sz w:val="20"/>
          <w:szCs w:val="20"/>
        </w:rPr>
        <w:t>§ 17</w:t>
      </w:r>
    </w:p>
    <w:p w:rsidR="00833133" w:rsidRPr="003601C7" w:rsidRDefault="00833133" w:rsidP="00FD1B38">
      <w:pPr>
        <w:autoSpaceDE w:val="0"/>
        <w:autoSpaceDN w:val="0"/>
        <w:adjustRightInd w:val="0"/>
        <w:spacing w:after="0" w:line="240" w:lineRule="auto"/>
        <w:ind w:left="284" w:hanging="284"/>
        <w:jc w:val="both"/>
        <w:rPr>
          <w:rFonts w:ascii="Times New Roman" w:hAnsi="Times New Roman" w:cs="Times New Roman"/>
          <w:sz w:val="20"/>
          <w:szCs w:val="20"/>
        </w:rPr>
      </w:pPr>
      <w:r w:rsidRPr="003601C7">
        <w:rPr>
          <w:rFonts w:ascii="Times New Roman" w:hAnsi="Times New Roman" w:cs="Times New Roman"/>
          <w:sz w:val="20"/>
          <w:szCs w:val="20"/>
        </w:rPr>
        <w:t>1.</w:t>
      </w:r>
      <w:r w:rsidR="00FD1B38">
        <w:rPr>
          <w:rFonts w:ascii="Times New Roman" w:hAnsi="Times New Roman" w:cs="Times New Roman"/>
          <w:sz w:val="20"/>
          <w:szCs w:val="20"/>
        </w:rPr>
        <w:t xml:space="preserve">  </w:t>
      </w:r>
      <w:r w:rsidRPr="003601C7">
        <w:rPr>
          <w:rFonts w:ascii="Times New Roman" w:hAnsi="Times New Roman" w:cs="Times New Roman"/>
          <w:sz w:val="20"/>
          <w:szCs w:val="20"/>
        </w:rPr>
        <w:t xml:space="preserve">Właściwym do rozpoznania sporów wynikłych na tle realizacji niniejszej umowy jest Sąd właściwy dla siedziby </w:t>
      </w:r>
      <w:r w:rsidR="00FD1B38">
        <w:rPr>
          <w:rFonts w:ascii="Times New Roman" w:hAnsi="Times New Roman" w:cs="Times New Roman"/>
          <w:sz w:val="20"/>
          <w:szCs w:val="20"/>
        </w:rPr>
        <w:t xml:space="preserve">   </w:t>
      </w:r>
      <w:r w:rsidRPr="003601C7">
        <w:rPr>
          <w:rFonts w:ascii="Times New Roman" w:hAnsi="Times New Roman" w:cs="Times New Roman"/>
          <w:sz w:val="20"/>
          <w:szCs w:val="20"/>
        </w:rPr>
        <w:t>Zamawiającego.</w:t>
      </w:r>
    </w:p>
    <w:p w:rsidR="00833133" w:rsidRPr="003601C7" w:rsidRDefault="00833133" w:rsidP="00FD1B38">
      <w:pPr>
        <w:autoSpaceDE w:val="0"/>
        <w:autoSpaceDN w:val="0"/>
        <w:adjustRightInd w:val="0"/>
        <w:spacing w:after="0" w:line="240" w:lineRule="auto"/>
        <w:ind w:left="284" w:hanging="284"/>
        <w:jc w:val="both"/>
        <w:rPr>
          <w:rFonts w:ascii="Times New Roman" w:hAnsi="Times New Roman" w:cs="Times New Roman"/>
          <w:sz w:val="20"/>
          <w:szCs w:val="20"/>
        </w:rPr>
      </w:pPr>
      <w:r w:rsidRPr="003601C7">
        <w:rPr>
          <w:rFonts w:ascii="Times New Roman" w:hAnsi="Times New Roman" w:cs="Times New Roman"/>
          <w:sz w:val="20"/>
          <w:szCs w:val="20"/>
        </w:rPr>
        <w:t>2.</w:t>
      </w:r>
      <w:r w:rsidR="00FD1B38">
        <w:rPr>
          <w:rFonts w:ascii="Times New Roman" w:hAnsi="Times New Roman" w:cs="Times New Roman"/>
          <w:sz w:val="20"/>
          <w:szCs w:val="20"/>
        </w:rPr>
        <w:t xml:space="preserve">  </w:t>
      </w:r>
      <w:r w:rsidRPr="003601C7">
        <w:rPr>
          <w:rFonts w:ascii="Times New Roman" w:hAnsi="Times New Roman" w:cs="Times New Roman"/>
          <w:sz w:val="20"/>
          <w:szCs w:val="20"/>
        </w:rPr>
        <w:t>Wykonawca nie dokona przelewu wierzytelności wynikającej z treści niniejszej umowy bez uprzedniej pisemnej zgody Zamawiającego.</w:t>
      </w:r>
    </w:p>
    <w:p w:rsidR="00833133" w:rsidRPr="003601C7" w:rsidRDefault="00833133" w:rsidP="00FD1B38">
      <w:pPr>
        <w:autoSpaceDE w:val="0"/>
        <w:autoSpaceDN w:val="0"/>
        <w:adjustRightInd w:val="0"/>
        <w:spacing w:after="0" w:line="240" w:lineRule="auto"/>
        <w:ind w:left="284" w:hanging="284"/>
        <w:jc w:val="both"/>
        <w:rPr>
          <w:rFonts w:ascii="Times New Roman" w:hAnsi="Times New Roman" w:cs="Times New Roman"/>
          <w:sz w:val="20"/>
          <w:szCs w:val="20"/>
        </w:rPr>
      </w:pPr>
      <w:r w:rsidRPr="003601C7">
        <w:rPr>
          <w:rFonts w:ascii="Times New Roman" w:hAnsi="Times New Roman" w:cs="Times New Roman"/>
          <w:sz w:val="20"/>
          <w:szCs w:val="20"/>
        </w:rPr>
        <w:t>3.</w:t>
      </w:r>
      <w:r w:rsidR="00FD1B38">
        <w:rPr>
          <w:rFonts w:ascii="Times New Roman" w:hAnsi="Times New Roman" w:cs="Times New Roman"/>
          <w:sz w:val="20"/>
          <w:szCs w:val="20"/>
        </w:rPr>
        <w:t xml:space="preserve"> </w:t>
      </w:r>
      <w:r w:rsidRPr="003601C7">
        <w:rPr>
          <w:rFonts w:ascii="Times New Roman" w:hAnsi="Times New Roman" w:cs="Times New Roman"/>
          <w:sz w:val="20"/>
          <w:szCs w:val="20"/>
        </w:rPr>
        <w:t>W sprawach nieuregulowanych niniejszą umową mają zastosowanie odpowiednie przepisy ustawy Prawo zamówień publicznych i Kodeksu cywilnego.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4. Wszelkie zmiany niniejszej umowy wymagają formy pisemnej pod rygorem nieważności.</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w:t>
      </w:r>
      <w:r w:rsidR="008537B8">
        <w:rPr>
          <w:rFonts w:ascii="Times New Roman" w:hAnsi="Times New Roman" w:cs="Times New Roman"/>
          <w:b/>
          <w:bCs/>
          <w:sz w:val="20"/>
          <w:szCs w:val="20"/>
        </w:rPr>
        <w:t>8</w:t>
      </w:r>
    </w:p>
    <w:p w:rsidR="00833133"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Umowę niniejszą sporządzono w </w:t>
      </w:r>
      <w:r w:rsidR="00DE6A4F">
        <w:rPr>
          <w:rFonts w:ascii="Times New Roman" w:hAnsi="Times New Roman" w:cs="Times New Roman"/>
          <w:sz w:val="20"/>
          <w:szCs w:val="20"/>
        </w:rPr>
        <w:t>5</w:t>
      </w:r>
      <w:r w:rsidRPr="003601C7">
        <w:rPr>
          <w:rFonts w:ascii="Times New Roman" w:hAnsi="Times New Roman" w:cs="Times New Roman"/>
          <w:sz w:val="20"/>
          <w:szCs w:val="20"/>
        </w:rPr>
        <w:t xml:space="preserve"> jednobrzmiących egzemplarzach z przeznaczeniem </w:t>
      </w:r>
      <w:r w:rsidR="008C165D">
        <w:rPr>
          <w:rFonts w:ascii="Times New Roman" w:hAnsi="Times New Roman" w:cs="Times New Roman"/>
          <w:sz w:val="20"/>
          <w:szCs w:val="20"/>
        </w:rPr>
        <w:t>4</w:t>
      </w:r>
      <w:r w:rsidRPr="003601C7">
        <w:rPr>
          <w:rFonts w:ascii="Times New Roman" w:hAnsi="Times New Roman" w:cs="Times New Roman"/>
          <w:sz w:val="20"/>
          <w:szCs w:val="20"/>
        </w:rPr>
        <w:t xml:space="preserve"> egz. dla Zamawiającego i</w:t>
      </w:r>
      <w:r w:rsidR="008C165D">
        <w:rPr>
          <w:rFonts w:ascii="Times New Roman" w:hAnsi="Times New Roman" w:cs="Times New Roman"/>
          <w:sz w:val="20"/>
          <w:szCs w:val="20"/>
        </w:rPr>
        <w:t> </w:t>
      </w:r>
      <w:r w:rsidRPr="003601C7">
        <w:rPr>
          <w:rFonts w:ascii="Times New Roman" w:hAnsi="Times New Roman" w:cs="Times New Roman"/>
          <w:sz w:val="20"/>
          <w:szCs w:val="20"/>
        </w:rPr>
        <w:t>1 egz. dla Wykonawcy.</w:t>
      </w:r>
    </w:p>
    <w:p w:rsidR="00FD1B38" w:rsidRPr="003601C7" w:rsidRDefault="00FD1B38" w:rsidP="003601C7">
      <w:pPr>
        <w:autoSpaceDE w:val="0"/>
        <w:autoSpaceDN w:val="0"/>
        <w:adjustRightInd w:val="0"/>
        <w:spacing w:after="0" w:line="240" w:lineRule="auto"/>
        <w:jc w:val="both"/>
        <w:rPr>
          <w:rFonts w:ascii="Times New Roman" w:hAnsi="Times New Roman" w:cs="Times New Roman"/>
          <w:sz w:val="20"/>
          <w:szCs w:val="20"/>
        </w:rPr>
      </w:pPr>
    </w:p>
    <w:p w:rsidR="008537B8" w:rsidRDefault="00067385" w:rsidP="003601C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Załączniki do umowy stanowi o</w:t>
      </w:r>
      <w:r w:rsidRPr="00067385">
        <w:rPr>
          <w:rFonts w:ascii="Times New Roman" w:hAnsi="Times New Roman" w:cs="Times New Roman"/>
          <w:sz w:val="20"/>
          <w:szCs w:val="20"/>
        </w:rPr>
        <w:t xml:space="preserve">ferta wykonawcy </w:t>
      </w:r>
    </w:p>
    <w:p w:rsidR="00FD1B38" w:rsidRDefault="00FD1B38" w:rsidP="003601C7">
      <w:pPr>
        <w:autoSpaceDE w:val="0"/>
        <w:autoSpaceDN w:val="0"/>
        <w:adjustRightInd w:val="0"/>
        <w:spacing w:after="0" w:line="240" w:lineRule="auto"/>
        <w:jc w:val="both"/>
        <w:rPr>
          <w:rFonts w:ascii="Times New Roman" w:hAnsi="Times New Roman" w:cs="Times New Roman"/>
          <w:sz w:val="20"/>
          <w:szCs w:val="20"/>
        </w:rPr>
      </w:pPr>
    </w:p>
    <w:p w:rsidR="00067385" w:rsidRPr="003601C7" w:rsidRDefault="00067385" w:rsidP="003601C7">
      <w:pPr>
        <w:autoSpaceDE w:val="0"/>
        <w:autoSpaceDN w:val="0"/>
        <w:adjustRightInd w:val="0"/>
        <w:spacing w:after="0" w:line="240" w:lineRule="auto"/>
        <w:jc w:val="both"/>
        <w:rPr>
          <w:rFonts w:ascii="Times New Roman" w:hAnsi="Times New Roman" w:cs="Times New Roman"/>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xml:space="preserve">Zamawiający </w:t>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t>Wykonawca</w:t>
      </w:r>
    </w:p>
    <w:p w:rsidR="00833133" w:rsidRPr="003601C7" w:rsidRDefault="00833133" w:rsidP="003601C7">
      <w:pPr>
        <w:spacing w:after="0" w:line="240" w:lineRule="auto"/>
        <w:ind w:left="2124" w:firstLine="708"/>
        <w:jc w:val="both"/>
        <w:rPr>
          <w:rFonts w:ascii="Times New Roman" w:hAnsi="Times New Roman" w:cs="Times New Roman"/>
          <w:b/>
          <w:bCs/>
          <w:sz w:val="20"/>
          <w:szCs w:val="20"/>
        </w:rPr>
      </w:pPr>
    </w:p>
    <w:p w:rsidR="009310A5" w:rsidRDefault="00833133" w:rsidP="008728D2">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          </w:t>
      </w:r>
    </w:p>
    <w:p w:rsidR="00641C26" w:rsidRDefault="00641C26"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9310A5" w:rsidRDefault="00833133" w:rsidP="008728D2">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   </w:t>
      </w:r>
      <w:r w:rsidR="009310A5">
        <w:rPr>
          <w:rFonts w:ascii="Times New Roman" w:hAnsi="Times New Roman" w:cs="Times New Roman"/>
          <w:sz w:val="20"/>
          <w:szCs w:val="20"/>
        </w:rPr>
        <w:tab/>
      </w:r>
      <w:r w:rsidRPr="003601C7">
        <w:rPr>
          <w:rFonts w:ascii="Times New Roman" w:hAnsi="Times New Roman" w:cs="Times New Roman"/>
          <w:sz w:val="20"/>
          <w:szCs w:val="20"/>
        </w:rPr>
        <w:t xml:space="preserve"> ………………………..              </w:t>
      </w:r>
      <w:r w:rsidR="009310A5">
        <w:rPr>
          <w:rFonts w:ascii="Times New Roman" w:hAnsi="Times New Roman" w:cs="Times New Roman"/>
          <w:sz w:val="20"/>
          <w:szCs w:val="20"/>
        </w:rPr>
        <w:tab/>
      </w:r>
      <w:r w:rsidR="009310A5">
        <w:rPr>
          <w:rFonts w:ascii="Times New Roman" w:hAnsi="Times New Roman" w:cs="Times New Roman"/>
          <w:sz w:val="20"/>
          <w:szCs w:val="20"/>
        </w:rPr>
        <w:tab/>
      </w:r>
      <w:r w:rsidR="009310A5">
        <w:rPr>
          <w:rFonts w:ascii="Times New Roman" w:hAnsi="Times New Roman" w:cs="Times New Roman"/>
          <w:sz w:val="20"/>
          <w:szCs w:val="20"/>
        </w:rPr>
        <w:tab/>
      </w:r>
      <w:r w:rsidR="009310A5">
        <w:rPr>
          <w:rFonts w:ascii="Times New Roman" w:hAnsi="Times New Roman" w:cs="Times New Roman"/>
          <w:sz w:val="20"/>
          <w:szCs w:val="20"/>
        </w:rPr>
        <w:tab/>
      </w:r>
      <w:r w:rsidR="009310A5">
        <w:rPr>
          <w:rFonts w:ascii="Times New Roman" w:hAnsi="Times New Roman" w:cs="Times New Roman"/>
          <w:sz w:val="20"/>
          <w:szCs w:val="20"/>
        </w:rPr>
        <w:tab/>
      </w:r>
      <w:r w:rsidRPr="003601C7">
        <w:rPr>
          <w:rFonts w:ascii="Times New Roman" w:hAnsi="Times New Roman" w:cs="Times New Roman"/>
          <w:sz w:val="20"/>
          <w:szCs w:val="20"/>
        </w:rPr>
        <w:t>…………………………..</w:t>
      </w:r>
      <w:r w:rsidR="009310A5" w:rsidRPr="009310A5">
        <w:rPr>
          <w:rFonts w:ascii="Times New Roman" w:hAnsi="Times New Roman" w:cs="Times New Roman"/>
          <w:sz w:val="20"/>
          <w:szCs w:val="20"/>
        </w:rPr>
        <w:t xml:space="preserve"> </w:t>
      </w:r>
    </w:p>
    <w:p w:rsidR="009B59AC" w:rsidRDefault="009B59AC"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t>
      </w:r>
    </w:p>
    <w:p w:rsidR="009310A5" w:rsidRDefault="009310A5" w:rsidP="008728D2">
      <w:pPr>
        <w:spacing w:after="0" w:line="240" w:lineRule="auto"/>
        <w:jc w:val="both"/>
        <w:rPr>
          <w:rFonts w:ascii="Times New Roman" w:hAnsi="Times New Roman" w:cs="Times New Roman"/>
          <w:sz w:val="20"/>
          <w:szCs w:val="20"/>
        </w:rPr>
      </w:pPr>
    </w:p>
    <w:p w:rsidR="009B59AC" w:rsidRDefault="009B59AC" w:rsidP="008728D2">
      <w:pPr>
        <w:spacing w:after="0" w:line="240" w:lineRule="auto"/>
        <w:jc w:val="both"/>
        <w:rPr>
          <w:rFonts w:ascii="Times New Roman" w:hAnsi="Times New Roman" w:cs="Times New Roman"/>
          <w:sz w:val="20"/>
          <w:szCs w:val="20"/>
        </w:rPr>
      </w:pPr>
    </w:p>
    <w:p w:rsidR="0023402A" w:rsidRDefault="009B59AC" w:rsidP="00872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23402A" w:rsidRDefault="0023402A" w:rsidP="008728D2">
      <w:pPr>
        <w:spacing w:after="0" w:line="240" w:lineRule="auto"/>
        <w:jc w:val="both"/>
        <w:rPr>
          <w:rFonts w:ascii="Times New Roman" w:hAnsi="Times New Roman" w:cs="Times New Roman"/>
          <w:sz w:val="20"/>
          <w:szCs w:val="20"/>
        </w:rPr>
      </w:pPr>
    </w:p>
    <w:p w:rsidR="00833133" w:rsidRDefault="0023402A" w:rsidP="008728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9B59AC">
        <w:rPr>
          <w:rFonts w:ascii="Times New Roman" w:hAnsi="Times New Roman" w:cs="Times New Roman"/>
          <w:sz w:val="20"/>
          <w:szCs w:val="20"/>
        </w:rPr>
        <w:t xml:space="preserve"> </w:t>
      </w:r>
      <w:r w:rsidR="009310A5" w:rsidRPr="009310A5">
        <w:rPr>
          <w:rFonts w:ascii="Times New Roman" w:hAnsi="Times New Roman" w:cs="Times New Roman"/>
          <w:sz w:val="20"/>
          <w:szCs w:val="20"/>
        </w:rPr>
        <w:t xml:space="preserve">Kontrasygnata Skarbnika Powiatu  </w:t>
      </w:r>
      <w:r>
        <w:rPr>
          <w:rFonts w:ascii="Times New Roman" w:hAnsi="Times New Roman" w:cs="Times New Roman"/>
          <w:sz w:val="20"/>
          <w:szCs w:val="20"/>
        </w:rPr>
        <w:t>………………………………………</w:t>
      </w:r>
    </w:p>
    <w:p w:rsidR="008537B8" w:rsidRDefault="008537B8" w:rsidP="008728D2">
      <w:pPr>
        <w:spacing w:after="0" w:line="240" w:lineRule="auto"/>
        <w:jc w:val="both"/>
        <w:rPr>
          <w:rFonts w:ascii="Times New Roman" w:hAnsi="Times New Roman" w:cs="Times New Roman"/>
          <w:sz w:val="20"/>
          <w:szCs w:val="20"/>
        </w:rPr>
      </w:pPr>
    </w:p>
    <w:p w:rsidR="00DE6A4F" w:rsidRDefault="00DE6A4F" w:rsidP="008728D2">
      <w:pPr>
        <w:spacing w:after="0" w:line="240" w:lineRule="auto"/>
        <w:jc w:val="both"/>
        <w:rPr>
          <w:rFonts w:ascii="Times New Roman" w:hAnsi="Times New Roman" w:cs="Times New Roman"/>
          <w:sz w:val="20"/>
          <w:szCs w:val="20"/>
        </w:rPr>
      </w:pPr>
    </w:p>
    <w:p w:rsidR="00DE6A4F" w:rsidRDefault="00DE6A4F" w:rsidP="008728D2">
      <w:pPr>
        <w:spacing w:after="0" w:line="240" w:lineRule="auto"/>
        <w:jc w:val="both"/>
        <w:rPr>
          <w:rFonts w:ascii="Times New Roman" w:hAnsi="Times New Roman" w:cs="Times New Roman"/>
          <w:sz w:val="20"/>
          <w:szCs w:val="20"/>
        </w:rPr>
      </w:pPr>
    </w:p>
    <w:p w:rsidR="00DE6A4F" w:rsidRDefault="00DE6A4F" w:rsidP="008728D2">
      <w:pPr>
        <w:spacing w:after="0" w:line="240" w:lineRule="auto"/>
        <w:jc w:val="both"/>
        <w:rPr>
          <w:rFonts w:ascii="Times New Roman" w:hAnsi="Times New Roman" w:cs="Times New Roman"/>
          <w:sz w:val="20"/>
          <w:szCs w:val="20"/>
        </w:rPr>
      </w:pPr>
    </w:p>
    <w:p w:rsidR="00DE6A4F" w:rsidRDefault="00DE6A4F" w:rsidP="008728D2">
      <w:pPr>
        <w:spacing w:after="0" w:line="240" w:lineRule="auto"/>
        <w:jc w:val="both"/>
        <w:rPr>
          <w:rFonts w:ascii="Times New Roman" w:hAnsi="Times New Roman" w:cs="Times New Roman"/>
          <w:sz w:val="20"/>
          <w:szCs w:val="20"/>
        </w:rPr>
      </w:pPr>
    </w:p>
    <w:p w:rsidR="00DE6A4F" w:rsidRDefault="00DE6A4F" w:rsidP="008728D2">
      <w:pPr>
        <w:spacing w:after="0" w:line="240" w:lineRule="auto"/>
        <w:jc w:val="both"/>
        <w:rPr>
          <w:rFonts w:ascii="Times New Roman" w:hAnsi="Times New Roman" w:cs="Times New Roman"/>
          <w:sz w:val="20"/>
          <w:szCs w:val="20"/>
        </w:rPr>
      </w:pPr>
    </w:p>
    <w:p w:rsidR="00DE6A4F" w:rsidRDefault="00DE6A4F" w:rsidP="008728D2">
      <w:pPr>
        <w:spacing w:after="0" w:line="240" w:lineRule="auto"/>
        <w:jc w:val="both"/>
        <w:rPr>
          <w:rFonts w:ascii="Times New Roman" w:hAnsi="Times New Roman" w:cs="Times New Roman"/>
          <w:sz w:val="20"/>
          <w:szCs w:val="20"/>
        </w:rPr>
      </w:pPr>
    </w:p>
    <w:p w:rsidR="009310A5" w:rsidRPr="003601C7" w:rsidRDefault="009310A5" w:rsidP="008728D2">
      <w:pPr>
        <w:spacing w:after="0" w:line="240" w:lineRule="auto"/>
        <w:jc w:val="both"/>
        <w:rPr>
          <w:rFonts w:ascii="Times New Roman" w:hAnsi="Times New Roman" w:cs="Times New Roman"/>
          <w:sz w:val="20"/>
          <w:szCs w:val="20"/>
        </w:rPr>
      </w:pPr>
    </w:p>
    <w:p w:rsidR="008537B8" w:rsidRPr="008537B8" w:rsidRDefault="008537B8" w:rsidP="008537B8">
      <w:pPr>
        <w:spacing w:after="0" w:line="240" w:lineRule="auto"/>
        <w:rPr>
          <w:rFonts w:ascii="Times New Roman" w:hAnsi="Times New Roman" w:cs="Times New Roman"/>
          <w:b/>
          <w:bCs/>
          <w:sz w:val="16"/>
          <w:szCs w:val="18"/>
        </w:rPr>
      </w:pPr>
      <w:r w:rsidRPr="008537B8">
        <w:rPr>
          <w:rFonts w:ascii="Times New Roman" w:hAnsi="Times New Roman" w:cs="Times New Roman"/>
          <w:b/>
          <w:bCs/>
          <w:sz w:val="16"/>
          <w:szCs w:val="18"/>
        </w:rPr>
        <w:t>Klauzula informacyjna dla umów-zleceń, umów o dzieło oraz z kontrahentami (osobami z bazy CEIDG)</w:t>
      </w:r>
    </w:p>
    <w:p w:rsidR="008537B8" w:rsidRPr="008537B8" w:rsidRDefault="008537B8" w:rsidP="008537B8">
      <w:pPr>
        <w:spacing w:after="0" w:line="240" w:lineRule="auto"/>
        <w:rPr>
          <w:rFonts w:ascii="Times New Roman" w:hAnsi="Times New Roman" w:cs="Times New Roman"/>
          <w:sz w:val="16"/>
          <w:szCs w:val="18"/>
        </w:rPr>
      </w:pP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Zgodnie z art. 13 ogólnego rozporządzenia o ochronie danych osobowych z dnia 27 kwietnia 2016 r. (Dz. Urz. UE L 119 z 04.05.2016) informuję, iż:</w:t>
      </w: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1) administratorem Pani/Pana danych osobowych jest Starosta Kętrzyński z siedzibą w Starostwie Powiatowym w Kętrzynie przy Placu Grunwaldzkim 1 w Kętrzynie (11-400),</w:t>
      </w: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2) kontakt z Inspektorem Ochrony Danych - iod@starostwo.ketrzyn.pl,</w:t>
      </w: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3) Pani/Pana dane osobowe przetwarzane będą w celu realizacji umowy - na podstawie Art. 6 ust. 1 lit. b ogólnego rozporządzenia o ochronie danych osobowych z dnia 27 kwietnia 2016 r.,</w:t>
      </w: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4) odbiorcami Pani/Pana danych osobowych będą</w:t>
      </w:r>
      <w:r w:rsidRPr="008537B8">
        <w:rPr>
          <w:rFonts w:ascii="Times New Roman" w:hAnsi="Times New Roman" w:cs="Times New Roman"/>
          <w:bCs/>
          <w:sz w:val="16"/>
          <w:szCs w:val="18"/>
        </w:rPr>
        <w:t xml:space="preserve"> wyłącznie podmioty upoważnione na podstawie przepisów prawa</w:t>
      </w: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 xml:space="preserve">5) Pani/Pana dane osobowe przechowywane będą przez okres 5 lat / lub w oparciu o uzasadniony interes realizowany przez administratora </w:t>
      </w: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6) posiada Pani/Pan prawo do żądania od administratora dostępu do danych osobowych, ich sprostowania, usunięcia lub ograniczenia przetwarzania</w:t>
      </w: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 xml:space="preserve">7) ma Pani/Pan prawo wniesienia skargi do organu nadzorczego </w:t>
      </w:r>
    </w:p>
    <w:p w:rsidR="008537B8" w:rsidRPr="008537B8" w:rsidRDefault="008537B8" w:rsidP="008537B8">
      <w:pPr>
        <w:spacing w:after="0" w:line="240" w:lineRule="auto"/>
        <w:rPr>
          <w:rFonts w:ascii="Times New Roman" w:hAnsi="Times New Roman" w:cs="Times New Roman"/>
          <w:sz w:val="16"/>
          <w:szCs w:val="18"/>
        </w:rPr>
      </w:pPr>
      <w:r w:rsidRPr="008537B8">
        <w:rPr>
          <w:rFonts w:ascii="Times New Roman" w:hAnsi="Times New Roman" w:cs="Times New Roman"/>
          <w:sz w:val="16"/>
          <w:szCs w:val="18"/>
        </w:rPr>
        <w:t>8) podanie danych osobowych jest dobrowolne, jednakże odmowa podania danych może skutkować odmową zawarcia umowy</w:t>
      </w:r>
    </w:p>
    <w:p w:rsidR="003046BA" w:rsidRDefault="003046BA">
      <w:pPr>
        <w:spacing w:after="0" w:line="240" w:lineRule="auto"/>
        <w:jc w:val="center"/>
        <w:rPr>
          <w:rFonts w:ascii="Times New Roman" w:hAnsi="Times New Roman" w:cs="Times New Roman"/>
          <w:b/>
          <w:bCs/>
          <w:sz w:val="20"/>
          <w:szCs w:val="20"/>
        </w:rPr>
      </w:pPr>
    </w:p>
    <w:p w:rsidR="003046BA" w:rsidRDefault="003046BA">
      <w:pPr>
        <w:spacing w:after="0" w:line="240" w:lineRule="auto"/>
        <w:jc w:val="center"/>
        <w:rPr>
          <w:rFonts w:ascii="Times New Roman" w:hAnsi="Times New Roman" w:cs="Times New Roman"/>
          <w:b/>
          <w:bCs/>
          <w:sz w:val="20"/>
          <w:szCs w:val="20"/>
        </w:rPr>
      </w:pPr>
    </w:p>
    <w:p w:rsidR="003046BA" w:rsidRDefault="003046BA">
      <w:pPr>
        <w:spacing w:after="0" w:line="240" w:lineRule="auto"/>
        <w:jc w:val="center"/>
        <w:rPr>
          <w:rFonts w:ascii="Times New Roman" w:hAnsi="Times New Roman" w:cs="Times New Roman"/>
          <w:b/>
          <w:bCs/>
          <w:sz w:val="20"/>
          <w:szCs w:val="20"/>
        </w:rPr>
      </w:pPr>
    </w:p>
    <w:p w:rsidR="003046BA" w:rsidRDefault="003046BA">
      <w:pPr>
        <w:spacing w:after="0" w:line="240" w:lineRule="auto"/>
        <w:jc w:val="center"/>
        <w:rPr>
          <w:rFonts w:ascii="Times New Roman" w:hAnsi="Times New Roman" w:cs="Times New Roman"/>
          <w:b/>
          <w:bCs/>
          <w:sz w:val="20"/>
          <w:szCs w:val="20"/>
        </w:rPr>
      </w:pPr>
    </w:p>
    <w:p w:rsidR="003046BA" w:rsidRDefault="003046BA">
      <w:pPr>
        <w:spacing w:after="0" w:line="240" w:lineRule="auto"/>
        <w:jc w:val="center"/>
        <w:rPr>
          <w:rFonts w:ascii="Times New Roman" w:hAnsi="Times New Roman" w:cs="Times New Roman"/>
          <w:b/>
          <w:bCs/>
          <w:sz w:val="20"/>
          <w:szCs w:val="20"/>
        </w:rPr>
      </w:pPr>
    </w:p>
    <w:p w:rsidR="003046BA" w:rsidRDefault="003046BA">
      <w:pPr>
        <w:spacing w:after="0" w:line="240" w:lineRule="auto"/>
        <w:jc w:val="center"/>
        <w:rPr>
          <w:rFonts w:ascii="Times New Roman" w:hAnsi="Times New Roman" w:cs="Times New Roman"/>
          <w:b/>
          <w:bCs/>
          <w:sz w:val="20"/>
          <w:szCs w:val="20"/>
        </w:rPr>
      </w:pPr>
    </w:p>
    <w:p w:rsidR="009B59AC" w:rsidRDefault="00833133">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____________________</w:t>
      </w:r>
      <w:r w:rsidR="009B59AC">
        <w:rPr>
          <w:rFonts w:ascii="Times New Roman" w:hAnsi="Times New Roman" w:cs="Times New Roman"/>
          <w:b/>
          <w:bCs/>
          <w:sz w:val="20"/>
          <w:szCs w:val="20"/>
        </w:rPr>
        <w:t>WZÓR</w:t>
      </w:r>
      <w:r w:rsidRPr="003601C7">
        <w:rPr>
          <w:rFonts w:ascii="Times New Roman" w:hAnsi="Times New Roman" w:cs="Times New Roman"/>
          <w:b/>
          <w:bCs/>
          <w:sz w:val="20"/>
          <w:szCs w:val="20"/>
        </w:rPr>
        <w:t>___________________</w:t>
      </w:r>
      <w:r w:rsidR="009B59AC">
        <w:rPr>
          <w:rFonts w:ascii="Times New Roman" w:hAnsi="Times New Roman" w:cs="Times New Roman"/>
          <w:b/>
          <w:bCs/>
          <w:sz w:val="20"/>
          <w:szCs w:val="20"/>
        </w:rPr>
        <w:t xml:space="preserve"> </w:t>
      </w:r>
    </w:p>
    <w:p w:rsidR="009B59AC" w:rsidRDefault="009B59AC">
      <w:pPr>
        <w:spacing w:after="0" w:line="240" w:lineRule="auto"/>
        <w:jc w:val="center"/>
        <w:rPr>
          <w:rFonts w:ascii="Times New Roman" w:hAnsi="Times New Roman" w:cs="Times New Roman"/>
          <w:b/>
          <w:bCs/>
          <w:sz w:val="20"/>
          <w:szCs w:val="20"/>
        </w:rPr>
      </w:pPr>
    </w:p>
    <w:p w:rsidR="00833133" w:rsidRPr="003601C7" w:rsidRDefault="00833133">
      <w:pPr>
        <w:spacing w:after="0" w:line="240" w:lineRule="auto"/>
        <w:jc w:val="center"/>
        <w:rPr>
          <w:rFonts w:ascii="Times New Roman" w:hAnsi="Times New Roman" w:cs="Times New Roman"/>
          <w:b/>
          <w:bCs/>
          <w:sz w:val="28"/>
          <w:szCs w:val="28"/>
        </w:rPr>
      </w:pPr>
      <w:r w:rsidRPr="003601C7">
        <w:rPr>
          <w:rFonts w:ascii="Times New Roman" w:hAnsi="Times New Roman" w:cs="Times New Roman"/>
          <w:b/>
          <w:bCs/>
          <w:sz w:val="28"/>
          <w:szCs w:val="28"/>
        </w:rPr>
        <w:t xml:space="preserve">HARMONOGRAM RZECZOWO FINANSOWY </w:t>
      </w:r>
    </w:p>
    <w:p w:rsidR="00833133" w:rsidRPr="003601C7" w:rsidRDefault="00833133" w:rsidP="003601C7">
      <w:pPr>
        <w:autoSpaceDE w:val="0"/>
        <w:autoSpaceDN w:val="0"/>
        <w:adjustRightInd w:val="0"/>
        <w:spacing w:after="0" w:line="240" w:lineRule="auto"/>
        <w:ind w:right="23"/>
        <w:jc w:val="center"/>
        <w:rPr>
          <w:rFonts w:ascii="Times New Roman" w:hAnsi="Times New Roman" w:cs="Times New Roman"/>
          <w:b/>
          <w:bCs/>
          <w:sz w:val="20"/>
          <w:szCs w:val="20"/>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188"/>
        <w:gridCol w:w="1475"/>
        <w:gridCol w:w="1337"/>
        <w:gridCol w:w="2898"/>
      </w:tblGrid>
      <w:tr w:rsidR="00833133" w:rsidRPr="003601C7" w:rsidTr="00B410CE">
        <w:tc>
          <w:tcPr>
            <w:tcW w:w="570"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L.p</w:t>
            </w:r>
            <w:r w:rsidR="00E85C6D">
              <w:rPr>
                <w:rFonts w:ascii="Times New Roman" w:hAnsi="Times New Roman" w:cs="Times New Roman"/>
                <w:b/>
                <w:bCs/>
                <w:sz w:val="20"/>
                <w:szCs w:val="20"/>
              </w:rPr>
              <w:t>.</w:t>
            </w:r>
          </w:p>
        </w:tc>
        <w:tc>
          <w:tcPr>
            <w:tcW w:w="3188"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Element robót</w:t>
            </w:r>
          </w:p>
        </w:tc>
        <w:tc>
          <w:tcPr>
            <w:tcW w:w="1475"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Wartość robót (netto)</w:t>
            </w:r>
          </w:p>
        </w:tc>
        <w:tc>
          <w:tcPr>
            <w:tcW w:w="1337"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Termin wykonania</w:t>
            </w:r>
          </w:p>
        </w:tc>
        <w:tc>
          <w:tcPr>
            <w:tcW w:w="2898" w:type="dxa"/>
            <w:vAlign w:val="center"/>
          </w:tcPr>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Uwagi.</w:t>
            </w: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1</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Wykonanie robót budowlano-montażowych</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pPr>
              <w:spacing w:after="0" w:line="240" w:lineRule="auto"/>
              <w:rPr>
                <w:rFonts w:ascii="Times New Roman" w:hAnsi="Times New Roman" w:cs="Times New Roman"/>
                <w:sz w:val="18"/>
                <w:szCs w:val="18"/>
              </w:rPr>
            </w:pPr>
            <w:r w:rsidRPr="003601C7">
              <w:rPr>
                <w:rFonts w:ascii="Times New Roman" w:hAnsi="Times New Roman" w:cs="Times New Roman"/>
                <w:sz w:val="18"/>
                <w:szCs w:val="18"/>
              </w:rPr>
              <w:t xml:space="preserve">HRF robót budowlanych przekazany przed przekazaniem placu budowy zgodnie z </w:t>
            </w:r>
            <w:r w:rsidRPr="003601C7">
              <w:rPr>
                <w:rFonts w:ascii="Times New Roman" w:hAnsi="Times New Roman" w:cs="Times New Roman"/>
                <w:b/>
                <w:bCs/>
                <w:sz w:val="18"/>
                <w:szCs w:val="18"/>
              </w:rPr>
              <w:t>§</w:t>
            </w:r>
            <w:r w:rsidRPr="003601C7">
              <w:rPr>
                <w:rFonts w:ascii="Times New Roman" w:hAnsi="Times New Roman" w:cs="Times New Roman"/>
                <w:sz w:val="18"/>
                <w:szCs w:val="18"/>
              </w:rPr>
              <w:t xml:space="preserve">3 ust. </w:t>
            </w:r>
            <w:r w:rsidR="009B59AC">
              <w:rPr>
                <w:rFonts w:ascii="Times New Roman" w:hAnsi="Times New Roman" w:cs="Times New Roman"/>
                <w:sz w:val="18"/>
                <w:szCs w:val="18"/>
              </w:rPr>
              <w:t>5</w:t>
            </w:r>
            <w:r w:rsidR="009B59AC" w:rsidRPr="003601C7">
              <w:rPr>
                <w:rFonts w:ascii="Times New Roman" w:hAnsi="Times New Roman" w:cs="Times New Roman"/>
                <w:sz w:val="18"/>
                <w:szCs w:val="18"/>
              </w:rPr>
              <w:t xml:space="preserve"> </w:t>
            </w:r>
            <w:r w:rsidRPr="003601C7">
              <w:rPr>
                <w:rFonts w:ascii="Times New Roman" w:hAnsi="Times New Roman" w:cs="Times New Roman"/>
                <w:sz w:val="18"/>
                <w:szCs w:val="18"/>
              </w:rPr>
              <w:t>umowy</w:t>
            </w: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1.1</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Elementy robót budowlanych</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18"/>
                <w:szCs w:val="18"/>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188" w:type="dxa"/>
          </w:tcPr>
          <w:p w:rsidR="00833133" w:rsidRPr="003601C7" w:rsidRDefault="00833133"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tcPr>
          <w:p w:rsidR="00833133" w:rsidRPr="003601C7" w:rsidRDefault="00833133" w:rsidP="003601C7">
            <w:pPr>
              <w:spacing w:after="0" w:line="240" w:lineRule="auto"/>
              <w:rPr>
                <w:rFonts w:ascii="Times New Roman" w:hAnsi="Times New Roman" w:cs="Times New Roman"/>
                <w:sz w:val="20"/>
                <w:szCs w:val="20"/>
              </w:rPr>
            </w:pPr>
          </w:p>
        </w:tc>
        <w:tc>
          <w:tcPr>
            <w:tcW w:w="2898" w:type="dxa"/>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Razem</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c>
          <w:tcPr>
            <w:tcW w:w="2898"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Vat ___ %</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c>
          <w:tcPr>
            <w:tcW w:w="2898"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r>
      <w:tr w:rsidR="00833133" w:rsidRPr="003601C7" w:rsidTr="00B410CE">
        <w:tc>
          <w:tcPr>
            <w:tcW w:w="570" w:type="dxa"/>
          </w:tcPr>
          <w:p w:rsidR="00833133" w:rsidRPr="003601C7" w:rsidRDefault="00833133" w:rsidP="003601C7">
            <w:pPr>
              <w:spacing w:after="0" w:line="240" w:lineRule="auto"/>
              <w:rPr>
                <w:rFonts w:ascii="Times New Roman" w:hAnsi="Times New Roman" w:cs="Times New Roman"/>
                <w:sz w:val="20"/>
                <w:szCs w:val="20"/>
              </w:rPr>
            </w:pPr>
          </w:p>
        </w:tc>
        <w:tc>
          <w:tcPr>
            <w:tcW w:w="3188" w:type="dxa"/>
          </w:tcPr>
          <w:p w:rsidR="00833133" w:rsidRPr="003601C7" w:rsidRDefault="00833133"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Łącznie:</w:t>
            </w:r>
          </w:p>
        </w:tc>
        <w:tc>
          <w:tcPr>
            <w:tcW w:w="1475" w:type="dxa"/>
          </w:tcPr>
          <w:p w:rsidR="00833133" w:rsidRPr="003601C7" w:rsidRDefault="00833133" w:rsidP="003601C7">
            <w:pPr>
              <w:spacing w:after="0" w:line="240" w:lineRule="auto"/>
              <w:rPr>
                <w:rFonts w:ascii="Times New Roman" w:hAnsi="Times New Roman" w:cs="Times New Roman"/>
                <w:sz w:val="20"/>
                <w:szCs w:val="20"/>
              </w:rPr>
            </w:pPr>
          </w:p>
        </w:tc>
        <w:tc>
          <w:tcPr>
            <w:tcW w:w="1337"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c>
          <w:tcPr>
            <w:tcW w:w="2898" w:type="dxa"/>
            <w:shd w:val="clear" w:color="auto" w:fill="0C0C0C"/>
          </w:tcPr>
          <w:p w:rsidR="00833133" w:rsidRPr="003601C7" w:rsidRDefault="00833133" w:rsidP="003601C7">
            <w:pPr>
              <w:spacing w:after="0" w:line="240" w:lineRule="auto"/>
              <w:rPr>
                <w:rFonts w:ascii="Times New Roman" w:hAnsi="Times New Roman" w:cs="Times New Roman"/>
                <w:sz w:val="20"/>
                <w:szCs w:val="20"/>
              </w:rPr>
            </w:pPr>
          </w:p>
        </w:tc>
      </w:tr>
    </w:tbl>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spacing w:after="0" w:line="240" w:lineRule="auto"/>
        <w:rPr>
          <w:rFonts w:ascii="Times New Roman" w:hAnsi="Times New Roman" w:cs="Times New Roman"/>
        </w:rPr>
      </w:pPr>
    </w:p>
    <w:sectPr w:rsidR="00833133" w:rsidRPr="003601C7" w:rsidSect="00021358">
      <w:footerReference w:type="default" r:id="rId8"/>
      <w:pgSz w:w="11906" w:h="16838"/>
      <w:pgMar w:top="719" w:right="1286" w:bottom="1135"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705" w:rsidRDefault="008E2705" w:rsidP="005D1B85">
      <w:pPr>
        <w:spacing w:after="0" w:line="240" w:lineRule="auto"/>
      </w:pPr>
      <w:r>
        <w:separator/>
      </w:r>
    </w:p>
  </w:endnote>
  <w:endnote w:type="continuationSeparator" w:id="0">
    <w:p w:rsidR="008E2705" w:rsidRDefault="008E2705" w:rsidP="005D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TE198B39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77768819"/>
      <w:docPartObj>
        <w:docPartGallery w:val="Page Numbers (Bottom of Page)"/>
        <w:docPartUnique/>
      </w:docPartObj>
    </w:sdtPr>
    <w:sdtEndPr/>
    <w:sdtContent>
      <w:sdt>
        <w:sdtPr>
          <w:rPr>
            <w:sz w:val="22"/>
          </w:rPr>
          <w:id w:val="-1705238520"/>
          <w:docPartObj>
            <w:docPartGallery w:val="Page Numbers (Top of Page)"/>
            <w:docPartUnique/>
          </w:docPartObj>
        </w:sdtPr>
        <w:sdtEndPr/>
        <w:sdtContent>
          <w:p w:rsidR="00DE6A4F" w:rsidRPr="00FD1B38" w:rsidRDefault="00DE6A4F">
            <w:pPr>
              <w:pStyle w:val="Stopka"/>
              <w:rPr>
                <w:sz w:val="22"/>
              </w:rPr>
            </w:pPr>
            <w:r w:rsidRPr="00FD1B38">
              <w:rPr>
                <w:sz w:val="20"/>
              </w:rPr>
              <w:t xml:space="preserve">Strona </w:t>
            </w:r>
            <w:r w:rsidRPr="00FD1B38">
              <w:rPr>
                <w:bCs/>
                <w:sz w:val="20"/>
              </w:rPr>
              <w:fldChar w:fldCharType="begin"/>
            </w:r>
            <w:r w:rsidRPr="00FD1B38">
              <w:rPr>
                <w:bCs/>
                <w:sz w:val="20"/>
              </w:rPr>
              <w:instrText>PAGE</w:instrText>
            </w:r>
            <w:r w:rsidRPr="00FD1B38">
              <w:rPr>
                <w:bCs/>
                <w:sz w:val="20"/>
              </w:rPr>
              <w:fldChar w:fldCharType="separate"/>
            </w:r>
            <w:r w:rsidR="00641C26">
              <w:rPr>
                <w:bCs/>
                <w:noProof/>
                <w:sz w:val="20"/>
              </w:rPr>
              <w:t>13</w:t>
            </w:r>
            <w:r w:rsidRPr="00FD1B38">
              <w:rPr>
                <w:bCs/>
                <w:sz w:val="20"/>
              </w:rPr>
              <w:fldChar w:fldCharType="end"/>
            </w:r>
            <w:r w:rsidRPr="00FD1B38">
              <w:rPr>
                <w:sz w:val="20"/>
              </w:rPr>
              <w:t xml:space="preserve"> z </w:t>
            </w:r>
            <w:r w:rsidRPr="00FD1B38">
              <w:rPr>
                <w:bCs/>
                <w:sz w:val="20"/>
              </w:rPr>
              <w:fldChar w:fldCharType="begin"/>
            </w:r>
            <w:r w:rsidRPr="00FD1B38">
              <w:rPr>
                <w:bCs/>
                <w:sz w:val="20"/>
              </w:rPr>
              <w:instrText>NUMPAGES</w:instrText>
            </w:r>
            <w:r w:rsidRPr="00FD1B38">
              <w:rPr>
                <w:bCs/>
                <w:sz w:val="20"/>
              </w:rPr>
              <w:fldChar w:fldCharType="separate"/>
            </w:r>
            <w:r w:rsidR="00641C26">
              <w:rPr>
                <w:bCs/>
                <w:noProof/>
                <w:sz w:val="20"/>
              </w:rPr>
              <w:t>13</w:t>
            </w:r>
            <w:r w:rsidRPr="00FD1B38">
              <w:rPr>
                <w:bCs/>
                <w:sz w:val="20"/>
              </w:rPr>
              <w:fldChar w:fldCharType="end"/>
            </w:r>
          </w:p>
        </w:sdtContent>
      </w:sdt>
    </w:sdtContent>
  </w:sdt>
  <w:p w:rsidR="009310A5" w:rsidRPr="009310A5" w:rsidRDefault="009310A5">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705" w:rsidRDefault="008E2705" w:rsidP="005D1B85">
      <w:pPr>
        <w:spacing w:after="0" w:line="240" w:lineRule="auto"/>
      </w:pPr>
      <w:r>
        <w:separator/>
      </w:r>
    </w:p>
  </w:footnote>
  <w:footnote w:type="continuationSeparator" w:id="0">
    <w:p w:rsidR="008E2705" w:rsidRDefault="008E2705" w:rsidP="005D1B85">
      <w:pPr>
        <w:spacing w:after="0" w:line="240" w:lineRule="auto"/>
      </w:pPr>
      <w:r>
        <w:continuationSeparator/>
      </w:r>
    </w:p>
  </w:footnote>
  <w:footnote w:id="1">
    <w:p w:rsidR="00016326" w:rsidRPr="003228F7" w:rsidRDefault="00016326" w:rsidP="00016326">
      <w:pPr>
        <w:pStyle w:val="sdfootnote"/>
        <w:spacing w:before="0" w:beforeAutospacing="0"/>
        <w:ind w:left="0" w:firstLine="0"/>
        <w:rPr>
          <w:rFonts w:cs="Calibri"/>
        </w:rPr>
      </w:pPr>
      <w:r>
        <w:rPr>
          <w:rStyle w:val="Odwoanieprzypisudolnego"/>
          <w:rFonts w:cs="Calibri"/>
        </w:rPr>
        <w:footnoteRef/>
      </w:r>
      <w:r w:rsidRPr="003228F7">
        <w:rPr>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sidRPr="003228F7">
        <w:rPr>
          <w:i/>
          <w:iCs/>
          <w:sz w:val="16"/>
          <w:szCs w:val="16"/>
        </w:rPr>
        <w:t>. o ochronie danych osobowych</w:t>
      </w:r>
      <w:r w:rsidRPr="003228F7">
        <w:rPr>
          <w:sz w:val="16"/>
          <w:szCs w:val="16"/>
        </w:rPr>
        <w:t>; zakres anonimizacji umowy musi być zgodny z przepisami ww. ustawy.</w:t>
      </w:r>
    </w:p>
    <w:p w:rsidR="00016326" w:rsidRDefault="00016326" w:rsidP="00016326">
      <w:pPr>
        <w:pStyle w:val="sdfootnote"/>
        <w:spacing w:before="0" w:beforeAutospacing="0"/>
        <w:ind w:left="0" w:firstLine="0"/>
        <w:rPr>
          <w:rFonts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bCs w:val="0"/>
      </w:rPr>
    </w:lvl>
    <w:lvl w:ilvl="5">
      <w:start w:val="1"/>
      <w:numFmt w:val="lowerLetter"/>
      <w:lvlText w:val="%6)"/>
      <w:lvlJc w:val="left"/>
      <w:pPr>
        <w:tabs>
          <w:tab w:val="num" w:pos="4320"/>
        </w:tabs>
        <w:ind w:left="4320" w:hanging="360"/>
      </w:pPr>
    </w:lvl>
    <w:lvl w:ilvl="6">
      <w:start w:val="3"/>
      <w:numFmt w:val="decimal"/>
      <w:lvlText w:val="%7."/>
      <w:lvlJc w:val="left"/>
      <w:pPr>
        <w:tabs>
          <w:tab w:val="num" w:pos="4860"/>
        </w:tabs>
        <w:ind w:left="4860" w:hanging="360"/>
      </w:pPr>
      <w:rPr>
        <w:b/>
        <w:bCs/>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284" w:hanging="284"/>
      </w:pPr>
      <w:rPr>
        <w:rFonts w:ascii="Symbol" w:hAnsi="Symbol" w:cs="Symbol"/>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3"/>
    <w:multiLevelType w:val="multilevel"/>
    <w:tmpl w:val="00000013"/>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5"/>
    <w:multiLevelType w:val="multilevel"/>
    <w:tmpl w:val="DDA6A44C"/>
    <w:name w:val="WW8Num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2F77534"/>
    <w:multiLevelType w:val="hybridMultilevel"/>
    <w:tmpl w:val="45E6F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4C1AC7"/>
    <w:multiLevelType w:val="hybridMultilevel"/>
    <w:tmpl w:val="EDAA43F0"/>
    <w:name w:val="WW8Num62"/>
    <w:lvl w:ilvl="0" w:tplc="A3602AB8">
      <w:start w:val="1"/>
      <w:numFmt w:val="decimal"/>
      <w:lvlText w:val="%1."/>
      <w:lvlJc w:val="left"/>
      <w:pPr>
        <w:tabs>
          <w:tab w:val="num" w:pos="1698"/>
        </w:tabs>
        <w:ind w:left="1698" w:hanging="9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0D8676E"/>
    <w:multiLevelType w:val="multilevel"/>
    <w:tmpl w:val="7382A14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75543F"/>
    <w:multiLevelType w:val="hybridMultilevel"/>
    <w:tmpl w:val="573029A8"/>
    <w:lvl w:ilvl="0" w:tplc="04150019">
      <w:start w:val="1"/>
      <w:numFmt w:val="decimal"/>
      <w:lvlText w:val="%1)"/>
      <w:lvlJc w:val="left"/>
      <w:pPr>
        <w:tabs>
          <w:tab w:val="num" w:pos="540"/>
        </w:tabs>
        <w:ind w:left="540" w:hanging="360"/>
      </w:pPr>
      <w:rPr>
        <w:rFonts w:hint="default"/>
        <w:b w:val="0"/>
        <w:bCs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37A60E7"/>
    <w:multiLevelType w:val="hybridMultilevel"/>
    <w:tmpl w:val="CBC4D708"/>
    <w:lvl w:ilvl="0" w:tplc="A3464478">
      <w:start w:val="1"/>
      <w:numFmt w:val="decimal"/>
      <w:lvlText w:val="%1."/>
      <w:lvlJc w:val="left"/>
      <w:pPr>
        <w:tabs>
          <w:tab w:val="num" w:pos="1710"/>
        </w:tabs>
        <w:ind w:left="1710" w:hanging="990"/>
      </w:pPr>
      <w:rPr>
        <w:rFonts w:hint="default"/>
      </w:rPr>
    </w:lvl>
    <w:lvl w:ilvl="1" w:tplc="04150019">
      <w:start w:val="1"/>
      <w:numFmt w:val="decimal"/>
      <w:lvlText w:val="%2."/>
      <w:lvlJc w:val="left"/>
      <w:pPr>
        <w:tabs>
          <w:tab w:val="num" w:pos="1452"/>
        </w:tabs>
        <w:ind w:left="1452" w:hanging="360"/>
      </w:pPr>
      <w:rPr>
        <w:rFonts w:ascii="Times New Roman" w:eastAsia="Times New Roman" w:hAnsi="Times New Roman" w:hint="default"/>
      </w:rPr>
    </w:lvl>
    <w:lvl w:ilvl="2" w:tplc="E1BC831C">
      <w:start w:val="1"/>
      <w:numFmt w:val="decimal"/>
      <w:lvlText w:val="%3."/>
      <w:lvlJc w:val="right"/>
      <w:pPr>
        <w:tabs>
          <w:tab w:val="num" w:pos="2172"/>
        </w:tabs>
        <w:ind w:left="2172" w:hanging="180"/>
      </w:pPr>
      <w:rPr>
        <w:rFonts w:ascii="Times New Roman" w:eastAsia="Times New Roman" w:hAnsi="Times New Roman" w:hint="default"/>
        <w:b w:val="0"/>
        <w:bCs w:val="0"/>
      </w:rPr>
    </w:lvl>
    <w:lvl w:ilvl="3" w:tplc="0415000F">
      <w:start w:val="1"/>
      <w:numFmt w:val="decimal"/>
      <w:lvlText w:val="%4."/>
      <w:lvlJc w:val="left"/>
      <w:pPr>
        <w:tabs>
          <w:tab w:val="num" w:pos="2892"/>
        </w:tabs>
        <w:ind w:left="2892" w:hanging="360"/>
      </w:pPr>
      <w:rPr>
        <w:rFonts w:hint="default"/>
      </w:rPr>
    </w:lvl>
    <w:lvl w:ilvl="4" w:tplc="04150019">
      <w:start w:val="1"/>
      <w:numFmt w:val="lowerLetter"/>
      <w:lvlText w:val="%5."/>
      <w:lvlJc w:val="left"/>
      <w:pPr>
        <w:tabs>
          <w:tab w:val="num" w:pos="3612"/>
        </w:tabs>
        <w:ind w:left="3612" w:hanging="360"/>
      </w:pPr>
    </w:lvl>
    <w:lvl w:ilvl="5" w:tplc="0415001B">
      <w:start w:val="1"/>
      <w:numFmt w:val="lowerRoman"/>
      <w:lvlText w:val="%6."/>
      <w:lvlJc w:val="right"/>
      <w:pPr>
        <w:tabs>
          <w:tab w:val="num" w:pos="4332"/>
        </w:tabs>
        <w:ind w:left="4332" w:hanging="180"/>
      </w:pPr>
    </w:lvl>
    <w:lvl w:ilvl="6" w:tplc="CE9A696C">
      <w:start w:val="1"/>
      <w:numFmt w:val="decimal"/>
      <w:lvlText w:val="%7)"/>
      <w:lvlJc w:val="left"/>
      <w:pPr>
        <w:tabs>
          <w:tab w:val="num" w:pos="5052"/>
        </w:tabs>
        <w:ind w:left="5052" w:hanging="360"/>
      </w:pPr>
      <w:rPr>
        <w:rFonts w:ascii="Times New Roman" w:eastAsia="Times New Roman" w:hAnsi="Times New Roman"/>
      </w:rPr>
    </w:lvl>
    <w:lvl w:ilvl="7" w:tplc="0210A328">
      <w:start w:val="1"/>
      <w:numFmt w:val="lowerLetter"/>
      <w:lvlText w:val="%8)"/>
      <w:lvlJc w:val="left"/>
      <w:pPr>
        <w:ind w:left="5772" w:hanging="360"/>
      </w:pPr>
      <w:rPr>
        <w:rFonts w:hint="default"/>
      </w:rPr>
    </w:lvl>
    <w:lvl w:ilvl="8" w:tplc="0415001B">
      <w:start w:val="1"/>
      <w:numFmt w:val="lowerRoman"/>
      <w:lvlText w:val="%9."/>
      <w:lvlJc w:val="right"/>
      <w:pPr>
        <w:tabs>
          <w:tab w:val="num" w:pos="6492"/>
        </w:tabs>
        <w:ind w:left="6492" w:hanging="180"/>
      </w:pPr>
    </w:lvl>
  </w:abstractNum>
  <w:abstractNum w:abstractNumId="10" w15:restartNumberingAfterBreak="0">
    <w:nsid w:val="20B74503"/>
    <w:multiLevelType w:val="hybridMultilevel"/>
    <w:tmpl w:val="EB2460FE"/>
    <w:lvl w:ilvl="0" w:tplc="0415000F">
      <w:start w:val="1"/>
      <w:numFmt w:val="decimal"/>
      <w:lvlText w:val="%1."/>
      <w:lvlJc w:val="left"/>
      <w:pPr>
        <w:tabs>
          <w:tab w:val="num" w:pos="2892"/>
        </w:tabs>
        <w:ind w:left="2892" w:hanging="360"/>
      </w:pPr>
    </w:lvl>
    <w:lvl w:ilvl="1" w:tplc="04150019">
      <w:start w:val="1"/>
      <w:numFmt w:val="lowerLetter"/>
      <w:lvlText w:val="%2."/>
      <w:lvlJc w:val="left"/>
      <w:pPr>
        <w:tabs>
          <w:tab w:val="num" w:pos="3612"/>
        </w:tabs>
        <w:ind w:left="3612" w:hanging="360"/>
      </w:pPr>
    </w:lvl>
    <w:lvl w:ilvl="2" w:tplc="0415001B">
      <w:start w:val="1"/>
      <w:numFmt w:val="lowerRoman"/>
      <w:lvlText w:val="%3."/>
      <w:lvlJc w:val="right"/>
      <w:pPr>
        <w:tabs>
          <w:tab w:val="num" w:pos="4332"/>
        </w:tabs>
        <w:ind w:left="4332" w:hanging="180"/>
      </w:pPr>
    </w:lvl>
    <w:lvl w:ilvl="3" w:tplc="0415000F">
      <w:start w:val="1"/>
      <w:numFmt w:val="decimal"/>
      <w:lvlText w:val="%4."/>
      <w:lvlJc w:val="left"/>
      <w:pPr>
        <w:tabs>
          <w:tab w:val="num" w:pos="5052"/>
        </w:tabs>
        <w:ind w:left="5052" w:hanging="360"/>
      </w:pPr>
    </w:lvl>
    <w:lvl w:ilvl="4" w:tplc="04150019">
      <w:start w:val="1"/>
      <w:numFmt w:val="lowerLetter"/>
      <w:lvlText w:val="%5."/>
      <w:lvlJc w:val="left"/>
      <w:pPr>
        <w:tabs>
          <w:tab w:val="num" w:pos="5772"/>
        </w:tabs>
        <w:ind w:left="5772" w:hanging="360"/>
      </w:pPr>
    </w:lvl>
    <w:lvl w:ilvl="5" w:tplc="6EE83422">
      <w:start w:val="1"/>
      <w:numFmt w:val="decimal"/>
      <w:lvlText w:val="%6)"/>
      <w:lvlJc w:val="right"/>
      <w:pPr>
        <w:tabs>
          <w:tab w:val="num" w:pos="6492"/>
        </w:tabs>
        <w:ind w:left="6492" w:hanging="180"/>
      </w:pPr>
      <w:rPr>
        <w:rFonts w:ascii="Times New Roman" w:eastAsia="Times New Roman" w:hAnsi="Times New Roman"/>
      </w:rPr>
    </w:lvl>
    <w:lvl w:ilvl="6" w:tplc="0415000F">
      <w:start w:val="1"/>
      <w:numFmt w:val="decimal"/>
      <w:lvlText w:val="%7."/>
      <w:lvlJc w:val="left"/>
      <w:pPr>
        <w:tabs>
          <w:tab w:val="num" w:pos="7212"/>
        </w:tabs>
        <w:ind w:left="7212" w:hanging="360"/>
      </w:pPr>
    </w:lvl>
    <w:lvl w:ilvl="7" w:tplc="04150019">
      <w:start w:val="1"/>
      <w:numFmt w:val="lowerLetter"/>
      <w:lvlText w:val="%8."/>
      <w:lvlJc w:val="left"/>
      <w:pPr>
        <w:tabs>
          <w:tab w:val="num" w:pos="7932"/>
        </w:tabs>
        <w:ind w:left="7932" w:hanging="360"/>
      </w:pPr>
    </w:lvl>
    <w:lvl w:ilvl="8" w:tplc="0415001B">
      <w:start w:val="1"/>
      <w:numFmt w:val="lowerRoman"/>
      <w:lvlText w:val="%9."/>
      <w:lvlJc w:val="right"/>
      <w:pPr>
        <w:tabs>
          <w:tab w:val="num" w:pos="8652"/>
        </w:tabs>
        <w:ind w:left="8652" w:hanging="180"/>
      </w:pPr>
    </w:lvl>
  </w:abstractNum>
  <w:abstractNum w:abstractNumId="11" w15:restartNumberingAfterBreak="0">
    <w:nsid w:val="23BA5D4F"/>
    <w:multiLevelType w:val="hybridMultilevel"/>
    <w:tmpl w:val="4DF0867C"/>
    <w:lvl w:ilvl="0" w:tplc="72F0ED7E">
      <w:start w:val="1"/>
      <w:numFmt w:val="decimal"/>
      <w:lvlText w:val="%1)"/>
      <w:lvlJc w:val="left"/>
      <w:pPr>
        <w:tabs>
          <w:tab w:val="num" w:pos="1071"/>
        </w:tabs>
        <w:ind w:left="1071" w:hanging="360"/>
      </w:pPr>
      <w:rPr>
        <w:rFonts w:ascii="Times New Roman" w:eastAsia="Times New Roman" w:hAnsi="Times New Roman"/>
      </w:rPr>
    </w:lvl>
    <w:lvl w:ilvl="1" w:tplc="0B7007A2">
      <w:start w:val="1"/>
      <w:numFmt w:val="decimal"/>
      <w:lvlText w:val="%2)"/>
      <w:lvlJc w:val="left"/>
      <w:pPr>
        <w:tabs>
          <w:tab w:val="num" w:pos="1791"/>
        </w:tabs>
        <w:ind w:left="1791" w:hanging="360"/>
      </w:pPr>
      <w:rPr>
        <w:rFonts w:hint="default"/>
      </w:r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12" w15:restartNumberingAfterBreak="0">
    <w:nsid w:val="27BB5AEB"/>
    <w:multiLevelType w:val="hybridMultilevel"/>
    <w:tmpl w:val="0AE66BAC"/>
    <w:lvl w:ilvl="0" w:tplc="A3464478">
      <w:start w:val="1"/>
      <w:numFmt w:val="decimal"/>
      <w:lvlText w:val="%1."/>
      <w:lvlJc w:val="left"/>
      <w:pPr>
        <w:tabs>
          <w:tab w:val="num" w:pos="1710"/>
        </w:tabs>
        <w:ind w:left="1710" w:hanging="990"/>
      </w:pPr>
      <w:rPr>
        <w:rFonts w:hint="default"/>
      </w:rPr>
    </w:lvl>
    <w:lvl w:ilvl="1" w:tplc="0415000F">
      <w:start w:val="1"/>
      <w:numFmt w:val="decimal"/>
      <w:lvlText w:val="%2."/>
      <w:lvlJc w:val="left"/>
      <w:pPr>
        <w:tabs>
          <w:tab w:val="num" w:pos="1452"/>
        </w:tabs>
        <w:ind w:left="1452" w:hanging="360"/>
      </w:pPr>
    </w:lvl>
    <w:lvl w:ilvl="2" w:tplc="04150017">
      <w:start w:val="1"/>
      <w:numFmt w:val="lowerLetter"/>
      <w:lvlText w:val="%3)"/>
      <w:lvlJc w:val="left"/>
      <w:pPr>
        <w:tabs>
          <w:tab w:val="num" w:pos="2172"/>
        </w:tabs>
        <w:ind w:left="2172" w:hanging="180"/>
      </w:pPr>
      <w:rPr>
        <w:rFonts w:hint="default"/>
      </w:rPr>
    </w:lvl>
    <w:lvl w:ilvl="3" w:tplc="04150017">
      <w:start w:val="1"/>
      <w:numFmt w:val="lowerLetter"/>
      <w:lvlText w:val="%4)"/>
      <w:lvlJc w:val="left"/>
      <w:pPr>
        <w:tabs>
          <w:tab w:val="num" w:pos="2892"/>
        </w:tabs>
        <w:ind w:left="2892" w:hanging="360"/>
      </w:pPr>
      <w:rPr>
        <w:rFonts w:hint="default"/>
      </w:rPr>
    </w:lvl>
    <w:lvl w:ilvl="4" w:tplc="04150019">
      <w:start w:val="1"/>
      <w:numFmt w:val="lowerLetter"/>
      <w:lvlText w:val="%5."/>
      <w:lvlJc w:val="left"/>
      <w:pPr>
        <w:tabs>
          <w:tab w:val="num" w:pos="3612"/>
        </w:tabs>
        <w:ind w:left="3612" w:hanging="360"/>
      </w:pPr>
    </w:lvl>
    <w:lvl w:ilvl="5" w:tplc="8BB4F596">
      <w:start w:val="1"/>
      <w:numFmt w:val="decimal"/>
      <w:lvlText w:val="%6)"/>
      <w:lvlJc w:val="right"/>
      <w:pPr>
        <w:tabs>
          <w:tab w:val="num" w:pos="4332"/>
        </w:tabs>
        <w:ind w:left="4332" w:hanging="180"/>
      </w:pPr>
      <w:rPr>
        <w:rFonts w:ascii="Times New Roman" w:eastAsia="Times New Roman" w:hAnsi="Times New Roman"/>
      </w:rPr>
    </w:lvl>
    <w:lvl w:ilvl="6" w:tplc="CE9A696C">
      <w:start w:val="1"/>
      <w:numFmt w:val="decimal"/>
      <w:lvlText w:val="%7)"/>
      <w:lvlJc w:val="left"/>
      <w:pPr>
        <w:tabs>
          <w:tab w:val="num" w:pos="5052"/>
        </w:tabs>
        <w:ind w:left="5052" w:hanging="360"/>
      </w:pPr>
      <w:rPr>
        <w:rFonts w:ascii="Times New Roman" w:eastAsia="Times New Roman" w:hAnsi="Times New Roman"/>
      </w:rPr>
    </w:lvl>
    <w:lvl w:ilvl="7" w:tplc="0210A328">
      <w:start w:val="1"/>
      <w:numFmt w:val="lowerLetter"/>
      <w:lvlText w:val="%8)"/>
      <w:lvlJc w:val="left"/>
      <w:pPr>
        <w:ind w:left="5772" w:hanging="360"/>
      </w:pPr>
      <w:rPr>
        <w:rFonts w:hint="default"/>
      </w:rPr>
    </w:lvl>
    <w:lvl w:ilvl="8" w:tplc="0415001B">
      <w:start w:val="1"/>
      <w:numFmt w:val="lowerRoman"/>
      <w:lvlText w:val="%9."/>
      <w:lvlJc w:val="right"/>
      <w:pPr>
        <w:tabs>
          <w:tab w:val="num" w:pos="6492"/>
        </w:tabs>
        <w:ind w:left="6492" w:hanging="180"/>
      </w:pPr>
    </w:lvl>
  </w:abstractNum>
  <w:abstractNum w:abstractNumId="13" w15:restartNumberingAfterBreak="0">
    <w:nsid w:val="33561A55"/>
    <w:multiLevelType w:val="hybridMultilevel"/>
    <w:tmpl w:val="ADC013BA"/>
    <w:lvl w:ilvl="0" w:tplc="CE9A696C">
      <w:start w:val="1"/>
      <w:numFmt w:val="decimal"/>
      <w:lvlText w:val="%1)"/>
      <w:lvlJc w:val="left"/>
      <w:pPr>
        <w:tabs>
          <w:tab w:val="num" w:pos="1440"/>
        </w:tabs>
        <w:ind w:left="1440" w:hanging="360"/>
      </w:pPr>
      <w:rPr>
        <w:rFonts w:ascii="Times New Roman" w:eastAsia="Times New Roman" w:hAnsi="Times New Roman"/>
      </w:rPr>
    </w:lvl>
    <w:lvl w:ilvl="1" w:tplc="04150019">
      <w:start w:val="1"/>
      <w:numFmt w:val="lowerLetter"/>
      <w:lvlText w:val="%2."/>
      <w:lvlJc w:val="left"/>
      <w:pPr>
        <w:tabs>
          <w:tab w:val="num" w:pos="-2172"/>
        </w:tabs>
        <w:ind w:left="-217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732"/>
        </w:tabs>
        <w:ind w:left="-732" w:hanging="360"/>
      </w:pPr>
    </w:lvl>
    <w:lvl w:ilvl="4" w:tplc="04150019">
      <w:start w:val="1"/>
      <w:numFmt w:val="lowerLetter"/>
      <w:lvlText w:val="%5."/>
      <w:lvlJc w:val="left"/>
      <w:pPr>
        <w:tabs>
          <w:tab w:val="num" w:pos="-12"/>
        </w:tabs>
        <w:ind w:left="-12" w:hanging="360"/>
      </w:pPr>
    </w:lvl>
    <w:lvl w:ilvl="5" w:tplc="0415001B">
      <w:start w:val="1"/>
      <w:numFmt w:val="lowerRoman"/>
      <w:lvlText w:val="%6."/>
      <w:lvlJc w:val="right"/>
      <w:pPr>
        <w:tabs>
          <w:tab w:val="num" w:pos="708"/>
        </w:tabs>
        <w:ind w:left="708" w:hanging="180"/>
      </w:pPr>
    </w:lvl>
    <w:lvl w:ilvl="6" w:tplc="0415000F">
      <w:start w:val="1"/>
      <w:numFmt w:val="decimal"/>
      <w:lvlText w:val="%7."/>
      <w:lvlJc w:val="left"/>
      <w:pPr>
        <w:tabs>
          <w:tab w:val="num" w:pos="1428"/>
        </w:tabs>
        <w:ind w:left="1428" w:hanging="360"/>
      </w:pPr>
    </w:lvl>
    <w:lvl w:ilvl="7" w:tplc="04150019">
      <w:start w:val="1"/>
      <w:numFmt w:val="lowerLetter"/>
      <w:lvlText w:val="%8."/>
      <w:lvlJc w:val="left"/>
      <w:pPr>
        <w:tabs>
          <w:tab w:val="num" w:pos="2148"/>
        </w:tabs>
        <w:ind w:left="2148" w:hanging="360"/>
      </w:pPr>
    </w:lvl>
    <w:lvl w:ilvl="8" w:tplc="0415001B">
      <w:start w:val="1"/>
      <w:numFmt w:val="lowerRoman"/>
      <w:lvlText w:val="%9."/>
      <w:lvlJc w:val="right"/>
      <w:pPr>
        <w:tabs>
          <w:tab w:val="num" w:pos="2868"/>
        </w:tabs>
        <w:ind w:left="2868" w:hanging="180"/>
      </w:pPr>
    </w:lvl>
  </w:abstractNum>
  <w:abstractNum w:abstractNumId="14" w15:restartNumberingAfterBreak="0">
    <w:nsid w:val="3360245D"/>
    <w:multiLevelType w:val="multilevel"/>
    <w:tmpl w:val="6A6C3790"/>
    <w:lvl w:ilvl="0">
      <w:start w:val="1"/>
      <w:numFmt w:val="decimal"/>
      <w:lvlText w:val="%1."/>
      <w:lvlJc w:val="left"/>
      <w:pPr>
        <w:tabs>
          <w:tab w:val="num" w:pos="460"/>
        </w:tabs>
        <w:ind w:left="460" w:hanging="360"/>
      </w:pPr>
      <w:rPr>
        <w:b w:val="0"/>
        <w:i w:val="0"/>
      </w:rPr>
    </w:lvl>
    <w:lvl w:ilvl="1">
      <w:start w:val="1"/>
      <w:numFmt w:val="decimal"/>
      <w:lvlText w:val="%2)"/>
      <w:lvlJc w:val="left"/>
      <w:pPr>
        <w:tabs>
          <w:tab w:val="num" w:pos="820"/>
        </w:tabs>
        <w:ind w:left="820" w:hanging="360"/>
      </w:pPr>
      <w:rPr>
        <w:rFonts w:ascii="Cambria" w:hAnsi="Cambria" w:hint="default"/>
        <w:b w:val="0"/>
        <w:bCs w:val="0"/>
        <w:i w:val="0"/>
        <w:iCs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80"/>
        </w:tabs>
        <w:ind w:left="1180" w:hanging="360"/>
      </w:pPr>
    </w:lvl>
    <w:lvl w:ilvl="3">
      <w:start w:val="1"/>
      <w:numFmt w:val="decimal"/>
      <w:lvlText w:val="%4."/>
      <w:lvlJc w:val="left"/>
      <w:pPr>
        <w:tabs>
          <w:tab w:val="num" w:pos="1540"/>
        </w:tabs>
        <w:ind w:left="1540" w:hanging="360"/>
      </w:pPr>
    </w:lvl>
    <w:lvl w:ilvl="4">
      <w:start w:val="1"/>
      <w:numFmt w:val="decimal"/>
      <w:lvlText w:val="%5."/>
      <w:lvlJc w:val="left"/>
      <w:pPr>
        <w:tabs>
          <w:tab w:val="num" w:pos="1900"/>
        </w:tabs>
        <w:ind w:left="1900" w:hanging="360"/>
      </w:pPr>
    </w:lvl>
    <w:lvl w:ilvl="5">
      <w:start w:val="1"/>
      <w:numFmt w:val="decimal"/>
      <w:lvlText w:val="%6."/>
      <w:lvlJc w:val="left"/>
      <w:pPr>
        <w:tabs>
          <w:tab w:val="num" w:pos="2260"/>
        </w:tabs>
        <w:ind w:left="2260" w:hanging="360"/>
      </w:pPr>
    </w:lvl>
    <w:lvl w:ilvl="6">
      <w:start w:val="1"/>
      <w:numFmt w:val="decimal"/>
      <w:lvlText w:val="%7."/>
      <w:lvlJc w:val="left"/>
      <w:pPr>
        <w:tabs>
          <w:tab w:val="num" w:pos="2620"/>
        </w:tabs>
        <w:ind w:left="2620" w:hanging="360"/>
      </w:pPr>
    </w:lvl>
    <w:lvl w:ilvl="7">
      <w:start w:val="1"/>
      <w:numFmt w:val="decimal"/>
      <w:lvlText w:val="%8."/>
      <w:lvlJc w:val="left"/>
      <w:pPr>
        <w:tabs>
          <w:tab w:val="num" w:pos="2980"/>
        </w:tabs>
        <w:ind w:left="2980" w:hanging="360"/>
      </w:pPr>
    </w:lvl>
    <w:lvl w:ilvl="8">
      <w:start w:val="1"/>
      <w:numFmt w:val="decimal"/>
      <w:lvlText w:val="%9."/>
      <w:lvlJc w:val="left"/>
      <w:pPr>
        <w:tabs>
          <w:tab w:val="num" w:pos="3340"/>
        </w:tabs>
        <w:ind w:left="3340" w:hanging="360"/>
      </w:pPr>
    </w:lvl>
  </w:abstractNum>
  <w:abstractNum w:abstractNumId="15" w15:restartNumberingAfterBreak="0">
    <w:nsid w:val="3C2E6961"/>
    <w:multiLevelType w:val="hybridMultilevel"/>
    <w:tmpl w:val="0F520AB0"/>
    <w:lvl w:ilvl="0" w:tplc="CE9A696C">
      <w:start w:val="1"/>
      <w:numFmt w:val="decimal"/>
      <w:lvlText w:val="%1)"/>
      <w:lvlJc w:val="left"/>
      <w:pPr>
        <w:tabs>
          <w:tab w:val="num" w:pos="5052"/>
        </w:tabs>
        <w:ind w:left="5052"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C804804"/>
    <w:multiLevelType w:val="hybridMultilevel"/>
    <w:tmpl w:val="0172CCF0"/>
    <w:lvl w:ilvl="0" w:tplc="FFFFFFFF">
      <w:start w:val="1"/>
      <w:numFmt w:val="decimal"/>
      <w:lvlText w:val="%1."/>
      <w:lvlJc w:val="left"/>
      <w:pPr>
        <w:tabs>
          <w:tab w:val="num" w:pos="5130"/>
        </w:tabs>
        <w:ind w:left="5130" w:hanging="990"/>
      </w:pPr>
      <w:rPr>
        <w:rFonts w:hint="default"/>
      </w:rPr>
    </w:lvl>
    <w:lvl w:ilvl="1" w:tplc="04150019">
      <w:start w:val="1"/>
      <w:numFmt w:val="lowerLetter"/>
      <w:lvlText w:val="%2."/>
      <w:lvlJc w:val="left"/>
      <w:pPr>
        <w:tabs>
          <w:tab w:val="num" w:pos="4872"/>
        </w:tabs>
        <w:ind w:left="4872" w:hanging="360"/>
      </w:pPr>
    </w:lvl>
    <w:lvl w:ilvl="2" w:tplc="0415001B">
      <w:start w:val="1"/>
      <w:numFmt w:val="lowerRoman"/>
      <w:lvlText w:val="%3."/>
      <w:lvlJc w:val="right"/>
      <w:pPr>
        <w:tabs>
          <w:tab w:val="num" w:pos="5592"/>
        </w:tabs>
        <w:ind w:left="5592" w:hanging="180"/>
      </w:pPr>
    </w:lvl>
    <w:lvl w:ilvl="3" w:tplc="0415000F">
      <w:start w:val="1"/>
      <w:numFmt w:val="decimal"/>
      <w:lvlText w:val="%4."/>
      <w:lvlJc w:val="left"/>
      <w:pPr>
        <w:tabs>
          <w:tab w:val="num" w:pos="6312"/>
        </w:tabs>
        <w:ind w:left="6312" w:hanging="360"/>
      </w:pPr>
    </w:lvl>
    <w:lvl w:ilvl="4" w:tplc="04150019">
      <w:start w:val="1"/>
      <w:numFmt w:val="lowerLetter"/>
      <w:lvlText w:val="%5."/>
      <w:lvlJc w:val="left"/>
      <w:pPr>
        <w:tabs>
          <w:tab w:val="num" w:pos="7032"/>
        </w:tabs>
        <w:ind w:left="7032" w:hanging="360"/>
      </w:pPr>
    </w:lvl>
    <w:lvl w:ilvl="5" w:tplc="0415001B">
      <w:start w:val="1"/>
      <w:numFmt w:val="lowerRoman"/>
      <w:lvlText w:val="%6."/>
      <w:lvlJc w:val="right"/>
      <w:pPr>
        <w:tabs>
          <w:tab w:val="num" w:pos="7752"/>
        </w:tabs>
        <w:ind w:left="7752" w:hanging="180"/>
      </w:pPr>
    </w:lvl>
    <w:lvl w:ilvl="6" w:tplc="0415000F">
      <w:start w:val="1"/>
      <w:numFmt w:val="decimal"/>
      <w:lvlText w:val="%7."/>
      <w:lvlJc w:val="left"/>
      <w:pPr>
        <w:tabs>
          <w:tab w:val="num" w:pos="8472"/>
        </w:tabs>
        <w:ind w:left="8472" w:hanging="360"/>
      </w:pPr>
    </w:lvl>
    <w:lvl w:ilvl="7" w:tplc="04150019">
      <w:start w:val="1"/>
      <w:numFmt w:val="lowerLetter"/>
      <w:lvlText w:val="%8."/>
      <w:lvlJc w:val="left"/>
      <w:pPr>
        <w:tabs>
          <w:tab w:val="num" w:pos="9192"/>
        </w:tabs>
        <w:ind w:left="9192" w:hanging="360"/>
      </w:pPr>
    </w:lvl>
    <w:lvl w:ilvl="8" w:tplc="0415001B">
      <w:start w:val="1"/>
      <w:numFmt w:val="lowerRoman"/>
      <w:lvlText w:val="%9."/>
      <w:lvlJc w:val="right"/>
      <w:pPr>
        <w:tabs>
          <w:tab w:val="num" w:pos="9912"/>
        </w:tabs>
        <w:ind w:left="9912" w:hanging="180"/>
      </w:pPr>
    </w:lvl>
  </w:abstractNum>
  <w:abstractNum w:abstractNumId="17" w15:restartNumberingAfterBreak="0">
    <w:nsid w:val="3DA76093"/>
    <w:multiLevelType w:val="multilevel"/>
    <w:tmpl w:val="48E4B4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Palatino Linotype" w:eastAsia="Times New Roman" w:hAnsi="Palatino Linotype" w:cs="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45B97C6F"/>
    <w:multiLevelType w:val="multilevel"/>
    <w:tmpl w:val="0116FEC0"/>
    <w:lvl w:ilvl="0">
      <w:start w:val="8"/>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ascii="Palatino Linotype" w:hAnsi="Palatino Linotype" w:cs="Palatino Linotype"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6"/>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ascii="Palatino Linotype" w:eastAsia="Times New Roman" w:hAnsi="Palatino Linotype"/>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49DA7AC2"/>
    <w:multiLevelType w:val="hybridMultilevel"/>
    <w:tmpl w:val="60B68F84"/>
    <w:lvl w:ilvl="0" w:tplc="FFFFFFFF">
      <w:start w:val="1"/>
      <w:numFmt w:val="decimal"/>
      <w:lvlText w:val="%1."/>
      <w:lvlJc w:val="left"/>
      <w:pPr>
        <w:tabs>
          <w:tab w:val="num" w:pos="360"/>
        </w:tabs>
        <w:ind w:left="360" w:hanging="360"/>
      </w:pPr>
      <w:rPr>
        <w:rFonts w:hint="default"/>
        <w:b w:val="0"/>
        <w:bCs w:val="0"/>
      </w:rPr>
    </w:lvl>
    <w:lvl w:ilvl="1" w:tplc="FFFFFFFF">
      <w:start w:val="1"/>
      <w:numFmt w:val="decimal"/>
      <w:lvlText w:val="%2."/>
      <w:lvlJc w:val="left"/>
      <w:pPr>
        <w:tabs>
          <w:tab w:val="num" w:pos="360"/>
        </w:tabs>
        <w:ind w:left="360" w:hanging="360"/>
      </w:pPr>
      <w:rPr>
        <w:rFonts w:ascii="Palatino Linotype" w:hAnsi="Palatino Linotype" w:cs="Palatino Linotype" w:hint="default"/>
        <w:b w:val="0"/>
        <w:bCs w:val="0"/>
        <w:sz w:val="20"/>
        <w:szCs w:val="20"/>
      </w:rPr>
    </w:lvl>
    <w:lvl w:ilvl="2" w:tplc="FFFFFFFF">
      <w:start w:val="1"/>
      <w:numFmt w:val="lowerLetter"/>
      <w:lvlText w:val="%3)"/>
      <w:lvlJc w:val="left"/>
      <w:pPr>
        <w:tabs>
          <w:tab w:val="num" w:pos="2160"/>
        </w:tabs>
        <w:ind w:left="2160" w:hanging="180"/>
      </w:pPr>
      <w:rPr>
        <w:rFonts w:hint="default"/>
        <w:b w:val="0"/>
        <w:bCs w:val="0"/>
      </w:rPr>
    </w:lvl>
    <w:lvl w:ilvl="3" w:tplc="FFFFFFFF">
      <w:start w:val="1"/>
      <w:numFmt w:val="upperLetter"/>
      <w:lvlText w:val="%4)"/>
      <w:lvlJc w:val="left"/>
      <w:pPr>
        <w:tabs>
          <w:tab w:val="num" w:pos="540"/>
        </w:tabs>
        <w:ind w:left="54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4686EAF"/>
    <w:multiLevelType w:val="hybridMultilevel"/>
    <w:tmpl w:val="EEE695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9B35E73"/>
    <w:multiLevelType w:val="hybridMultilevel"/>
    <w:tmpl w:val="646A8C38"/>
    <w:lvl w:ilvl="0" w:tplc="25F47C3E">
      <w:start w:val="2"/>
      <w:numFmt w:val="decimal"/>
      <w:lvlText w:val="%1."/>
      <w:lvlJc w:val="left"/>
      <w:pPr>
        <w:tabs>
          <w:tab w:val="num" w:pos="1710"/>
        </w:tabs>
        <w:ind w:left="1710" w:hanging="9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860F04"/>
    <w:multiLevelType w:val="multilevel"/>
    <w:tmpl w:val="D9EA9DBA"/>
    <w:lvl w:ilvl="0">
      <w:start w:val="1"/>
      <w:numFmt w:val="decimal"/>
      <w:lvlText w:val="%1."/>
      <w:lvlJc w:val="left"/>
      <w:pPr>
        <w:tabs>
          <w:tab w:val="num" w:pos="460"/>
        </w:tabs>
        <w:ind w:left="460" w:hanging="360"/>
      </w:pPr>
      <w:rPr>
        <w:b w:val="0"/>
        <w:i w:val="0"/>
      </w:rPr>
    </w:lvl>
    <w:lvl w:ilvl="1">
      <w:start w:val="1"/>
      <w:numFmt w:val="decimal"/>
      <w:lvlText w:val="%2."/>
      <w:lvlJc w:val="left"/>
      <w:pPr>
        <w:tabs>
          <w:tab w:val="num" w:pos="820"/>
        </w:tabs>
        <w:ind w:left="820" w:hanging="360"/>
      </w:pPr>
      <w:rPr>
        <w:rFonts w:ascii="Times New Roman" w:hAnsi="Times New Roman" w:cs="Times New Roman" w:hint="default"/>
        <w:b w:val="0"/>
        <w:bCs w:val="0"/>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80"/>
        </w:tabs>
        <w:ind w:left="1180" w:hanging="360"/>
      </w:pPr>
    </w:lvl>
    <w:lvl w:ilvl="3">
      <w:start w:val="1"/>
      <w:numFmt w:val="decimal"/>
      <w:lvlText w:val="%4."/>
      <w:lvlJc w:val="left"/>
      <w:pPr>
        <w:tabs>
          <w:tab w:val="num" w:pos="1540"/>
        </w:tabs>
        <w:ind w:left="1540" w:hanging="360"/>
      </w:pPr>
    </w:lvl>
    <w:lvl w:ilvl="4">
      <w:start w:val="1"/>
      <w:numFmt w:val="decimal"/>
      <w:lvlText w:val="%5."/>
      <w:lvlJc w:val="left"/>
      <w:pPr>
        <w:tabs>
          <w:tab w:val="num" w:pos="1900"/>
        </w:tabs>
        <w:ind w:left="1900" w:hanging="360"/>
      </w:pPr>
    </w:lvl>
    <w:lvl w:ilvl="5">
      <w:start w:val="1"/>
      <w:numFmt w:val="decimal"/>
      <w:lvlText w:val="%6."/>
      <w:lvlJc w:val="left"/>
      <w:pPr>
        <w:tabs>
          <w:tab w:val="num" w:pos="2260"/>
        </w:tabs>
        <w:ind w:left="2260" w:hanging="360"/>
      </w:pPr>
    </w:lvl>
    <w:lvl w:ilvl="6">
      <w:start w:val="1"/>
      <w:numFmt w:val="decimal"/>
      <w:lvlText w:val="%7."/>
      <w:lvlJc w:val="left"/>
      <w:pPr>
        <w:tabs>
          <w:tab w:val="num" w:pos="2620"/>
        </w:tabs>
        <w:ind w:left="2620" w:hanging="360"/>
      </w:pPr>
    </w:lvl>
    <w:lvl w:ilvl="7">
      <w:start w:val="1"/>
      <w:numFmt w:val="decimal"/>
      <w:lvlText w:val="%8."/>
      <w:lvlJc w:val="left"/>
      <w:pPr>
        <w:tabs>
          <w:tab w:val="num" w:pos="2980"/>
        </w:tabs>
        <w:ind w:left="2980" w:hanging="360"/>
      </w:pPr>
    </w:lvl>
    <w:lvl w:ilvl="8">
      <w:start w:val="1"/>
      <w:numFmt w:val="decimal"/>
      <w:lvlText w:val="%9."/>
      <w:lvlJc w:val="left"/>
      <w:pPr>
        <w:tabs>
          <w:tab w:val="num" w:pos="3340"/>
        </w:tabs>
        <w:ind w:left="3340" w:hanging="360"/>
      </w:pPr>
    </w:lvl>
  </w:abstractNum>
  <w:abstractNum w:abstractNumId="23" w15:restartNumberingAfterBreak="0">
    <w:nsid w:val="761C6E7D"/>
    <w:multiLevelType w:val="hybridMultilevel"/>
    <w:tmpl w:val="BF74568C"/>
    <w:name w:val="WW8Num162"/>
    <w:lvl w:ilvl="0" w:tplc="0415000F">
      <w:start w:val="1"/>
      <w:numFmt w:val="decimal"/>
      <w:lvlText w:val="%1."/>
      <w:lvlJc w:val="left"/>
      <w:pPr>
        <w:tabs>
          <w:tab w:val="num" w:pos="1080"/>
        </w:tabs>
        <w:ind w:left="1080" w:hanging="360"/>
      </w:pPr>
    </w:lvl>
    <w:lvl w:ilvl="1" w:tplc="D0B076C4">
      <w:start w:val="1"/>
      <w:numFmt w:val="decimal"/>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B4941B72">
      <w:start w:val="1"/>
      <w:numFmt w:val="decimal"/>
      <w:lvlText w:val="%7)"/>
      <w:lvlJc w:val="left"/>
      <w:pPr>
        <w:tabs>
          <w:tab w:val="num" w:pos="5400"/>
        </w:tabs>
        <w:ind w:left="5400" w:hanging="360"/>
      </w:pPr>
      <w:rPr>
        <w:rFonts w:ascii="Times New Roman" w:eastAsia="Times New Roman" w:hAnsi="Times New Roman"/>
      </w:r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9"/>
  </w:num>
  <w:num w:numId="2">
    <w:abstractNumId w:val="4"/>
  </w:num>
  <w:num w:numId="3">
    <w:abstractNumId w:val="18"/>
  </w:num>
  <w:num w:numId="4">
    <w:abstractNumId w:val="12"/>
  </w:num>
  <w:num w:numId="5">
    <w:abstractNumId w:val="20"/>
  </w:num>
  <w:num w:numId="6">
    <w:abstractNumId w:val="8"/>
  </w:num>
  <w:num w:numId="7">
    <w:abstractNumId w:val="16"/>
  </w:num>
  <w:num w:numId="8">
    <w:abstractNumId w:val="10"/>
  </w:num>
  <w:num w:numId="9">
    <w:abstractNumId w:val="11"/>
  </w:num>
  <w:num w:numId="10">
    <w:abstractNumId w:val="15"/>
  </w:num>
  <w:num w:numId="11">
    <w:abstractNumId w:val="13"/>
  </w:num>
  <w:num w:numId="12">
    <w:abstractNumId w:val="23"/>
  </w:num>
  <w:num w:numId="13">
    <w:abstractNumId w:val="2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6"/>
  </w:num>
  <w:num w:numId="18">
    <w:abstractNumId w:val="5"/>
  </w:num>
  <w:num w:numId="19">
    <w:abstractNumId w:val="9"/>
  </w:num>
  <w:num w:numId="20">
    <w:abstractNumId w:val="2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85"/>
    <w:rsid w:val="00000974"/>
    <w:rsid w:val="000050FE"/>
    <w:rsid w:val="000101C6"/>
    <w:rsid w:val="00016326"/>
    <w:rsid w:val="00021358"/>
    <w:rsid w:val="00023788"/>
    <w:rsid w:val="00042C57"/>
    <w:rsid w:val="000606FD"/>
    <w:rsid w:val="00066D3B"/>
    <w:rsid w:val="00067385"/>
    <w:rsid w:val="00070605"/>
    <w:rsid w:val="00081844"/>
    <w:rsid w:val="00086B90"/>
    <w:rsid w:val="00093A4E"/>
    <w:rsid w:val="000A4239"/>
    <w:rsid w:val="000C350B"/>
    <w:rsid w:val="000C47D0"/>
    <w:rsid w:val="000C722C"/>
    <w:rsid w:val="000C7E4E"/>
    <w:rsid w:val="000D3320"/>
    <w:rsid w:val="000D33EB"/>
    <w:rsid w:val="000D42FB"/>
    <w:rsid w:val="000D4781"/>
    <w:rsid w:val="000D66E5"/>
    <w:rsid w:val="000E49F1"/>
    <w:rsid w:val="00121379"/>
    <w:rsid w:val="001357E1"/>
    <w:rsid w:val="0015789A"/>
    <w:rsid w:val="00177235"/>
    <w:rsid w:val="001A1366"/>
    <w:rsid w:val="001C2832"/>
    <w:rsid w:val="001D3C28"/>
    <w:rsid w:val="001D5AEC"/>
    <w:rsid w:val="001E1F0F"/>
    <w:rsid w:val="001E2B3C"/>
    <w:rsid w:val="002059AA"/>
    <w:rsid w:val="002144CB"/>
    <w:rsid w:val="00221F25"/>
    <w:rsid w:val="0023402A"/>
    <w:rsid w:val="00234D96"/>
    <w:rsid w:val="00244BB6"/>
    <w:rsid w:val="002471FE"/>
    <w:rsid w:val="0025535B"/>
    <w:rsid w:val="00260792"/>
    <w:rsid w:val="002655FC"/>
    <w:rsid w:val="00265629"/>
    <w:rsid w:val="002663E4"/>
    <w:rsid w:val="00266529"/>
    <w:rsid w:val="00270267"/>
    <w:rsid w:val="00281D6B"/>
    <w:rsid w:val="00296B50"/>
    <w:rsid w:val="00296E07"/>
    <w:rsid w:val="002A0DEB"/>
    <w:rsid w:val="002A1D8B"/>
    <w:rsid w:val="002A3D0B"/>
    <w:rsid w:val="002B1A5A"/>
    <w:rsid w:val="002C0115"/>
    <w:rsid w:val="002C4299"/>
    <w:rsid w:val="002D472F"/>
    <w:rsid w:val="002D4AD9"/>
    <w:rsid w:val="002F4A16"/>
    <w:rsid w:val="003046BA"/>
    <w:rsid w:val="00312A91"/>
    <w:rsid w:val="0031353E"/>
    <w:rsid w:val="003173FE"/>
    <w:rsid w:val="00317BEA"/>
    <w:rsid w:val="003228F7"/>
    <w:rsid w:val="003329F1"/>
    <w:rsid w:val="00335A01"/>
    <w:rsid w:val="003424E0"/>
    <w:rsid w:val="003426BF"/>
    <w:rsid w:val="003601C7"/>
    <w:rsid w:val="00373FA3"/>
    <w:rsid w:val="00383E6D"/>
    <w:rsid w:val="00392698"/>
    <w:rsid w:val="0039666F"/>
    <w:rsid w:val="003A0D47"/>
    <w:rsid w:val="003B047B"/>
    <w:rsid w:val="003C473F"/>
    <w:rsid w:val="003D4EF1"/>
    <w:rsid w:val="003E6FB1"/>
    <w:rsid w:val="003F715D"/>
    <w:rsid w:val="00404A76"/>
    <w:rsid w:val="00416BBC"/>
    <w:rsid w:val="00421329"/>
    <w:rsid w:val="004434AC"/>
    <w:rsid w:val="00446B04"/>
    <w:rsid w:val="00450A4E"/>
    <w:rsid w:val="00451F19"/>
    <w:rsid w:val="004657B3"/>
    <w:rsid w:val="00466DC3"/>
    <w:rsid w:val="0047797E"/>
    <w:rsid w:val="00482386"/>
    <w:rsid w:val="00486153"/>
    <w:rsid w:val="004A370D"/>
    <w:rsid w:val="004A6FEC"/>
    <w:rsid w:val="004B3328"/>
    <w:rsid w:val="004E2DB4"/>
    <w:rsid w:val="004E78E8"/>
    <w:rsid w:val="004F4792"/>
    <w:rsid w:val="00505830"/>
    <w:rsid w:val="00507FF6"/>
    <w:rsid w:val="0051004F"/>
    <w:rsid w:val="00517DE0"/>
    <w:rsid w:val="005602A7"/>
    <w:rsid w:val="00563C7C"/>
    <w:rsid w:val="00567C0D"/>
    <w:rsid w:val="00570EDF"/>
    <w:rsid w:val="005812AE"/>
    <w:rsid w:val="00581313"/>
    <w:rsid w:val="00591807"/>
    <w:rsid w:val="005932EA"/>
    <w:rsid w:val="005B75CD"/>
    <w:rsid w:val="005D12D2"/>
    <w:rsid w:val="005D12E5"/>
    <w:rsid w:val="005D1B85"/>
    <w:rsid w:val="005E02EB"/>
    <w:rsid w:val="005E02FD"/>
    <w:rsid w:val="005F14FE"/>
    <w:rsid w:val="00607C4B"/>
    <w:rsid w:val="00607F07"/>
    <w:rsid w:val="006164E1"/>
    <w:rsid w:val="00633154"/>
    <w:rsid w:val="00641C26"/>
    <w:rsid w:val="00643984"/>
    <w:rsid w:val="00652561"/>
    <w:rsid w:val="00660E07"/>
    <w:rsid w:val="00666D1D"/>
    <w:rsid w:val="00677C39"/>
    <w:rsid w:val="006808AD"/>
    <w:rsid w:val="00686053"/>
    <w:rsid w:val="006934CD"/>
    <w:rsid w:val="00693B32"/>
    <w:rsid w:val="006A7E41"/>
    <w:rsid w:val="006D5A1C"/>
    <w:rsid w:val="006D6562"/>
    <w:rsid w:val="006F1321"/>
    <w:rsid w:val="00700258"/>
    <w:rsid w:val="007013D4"/>
    <w:rsid w:val="007141F9"/>
    <w:rsid w:val="00736B1B"/>
    <w:rsid w:val="00743F4B"/>
    <w:rsid w:val="00746D50"/>
    <w:rsid w:val="007627B9"/>
    <w:rsid w:val="00771791"/>
    <w:rsid w:val="0077232E"/>
    <w:rsid w:val="0077739E"/>
    <w:rsid w:val="00783124"/>
    <w:rsid w:val="00784FEF"/>
    <w:rsid w:val="0078544E"/>
    <w:rsid w:val="007A68CF"/>
    <w:rsid w:val="007B3FE3"/>
    <w:rsid w:val="007B492C"/>
    <w:rsid w:val="007B5320"/>
    <w:rsid w:val="007C114E"/>
    <w:rsid w:val="007D585D"/>
    <w:rsid w:val="007E759F"/>
    <w:rsid w:val="007F0FA0"/>
    <w:rsid w:val="007F3068"/>
    <w:rsid w:val="00801F13"/>
    <w:rsid w:val="00802407"/>
    <w:rsid w:val="008057ED"/>
    <w:rsid w:val="00805EEC"/>
    <w:rsid w:val="00813DDA"/>
    <w:rsid w:val="00815EEF"/>
    <w:rsid w:val="00816843"/>
    <w:rsid w:val="00822E20"/>
    <w:rsid w:val="00833133"/>
    <w:rsid w:val="0084162F"/>
    <w:rsid w:val="00844C06"/>
    <w:rsid w:val="00847EB2"/>
    <w:rsid w:val="00850F25"/>
    <w:rsid w:val="008537B8"/>
    <w:rsid w:val="008569BF"/>
    <w:rsid w:val="00856DDF"/>
    <w:rsid w:val="008728D2"/>
    <w:rsid w:val="008804E6"/>
    <w:rsid w:val="00884960"/>
    <w:rsid w:val="00884FDF"/>
    <w:rsid w:val="0089591B"/>
    <w:rsid w:val="008B011E"/>
    <w:rsid w:val="008C11F5"/>
    <w:rsid w:val="008C165D"/>
    <w:rsid w:val="008C76DA"/>
    <w:rsid w:val="008D3646"/>
    <w:rsid w:val="008E2705"/>
    <w:rsid w:val="008E2A2E"/>
    <w:rsid w:val="008F35AE"/>
    <w:rsid w:val="008F7F60"/>
    <w:rsid w:val="009013CA"/>
    <w:rsid w:val="00915265"/>
    <w:rsid w:val="00917A75"/>
    <w:rsid w:val="00921BD8"/>
    <w:rsid w:val="009273FF"/>
    <w:rsid w:val="009310A5"/>
    <w:rsid w:val="009422F3"/>
    <w:rsid w:val="009633F1"/>
    <w:rsid w:val="00963DB2"/>
    <w:rsid w:val="0096400E"/>
    <w:rsid w:val="00970CAA"/>
    <w:rsid w:val="009710A7"/>
    <w:rsid w:val="00971A0B"/>
    <w:rsid w:val="00972FC4"/>
    <w:rsid w:val="00973172"/>
    <w:rsid w:val="00973FEA"/>
    <w:rsid w:val="00992912"/>
    <w:rsid w:val="00992FB8"/>
    <w:rsid w:val="00993876"/>
    <w:rsid w:val="009A3AFB"/>
    <w:rsid w:val="009B59AC"/>
    <w:rsid w:val="009D47B5"/>
    <w:rsid w:val="009D7390"/>
    <w:rsid w:val="00A00D6C"/>
    <w:rsid w:val="00A01360"/>
    <w:rsid w:val="00A10733"/>
    <w:rsid w:val="00A15752"/>
    <w:rsid w:val="00A204CC"/>
    <w:rsid w:val="00A3624F"/>
    <w:rsid w:val="00A60C3C"/>
    <w:rsid w:val="00A61125"/>
    <w:rsid w:val="00A635E3"/>
    <w:rsid w:val="00A71178"/>
    <w:rsid w:val="00A76427"/>
    <w:rsid w:val="00A84AC2"/>
    <w:rsid w:val="00A92299"/>
    <w:rsid w:val="00AA1897"/>
    <w:rsid w:val="00AE5B94"/>
    <w:rsid w:val="00B040C4"/>
    <w:rsid w:val="00B253BD"/>
    <w:rsid w:val="00B357D1"/>
    <w:rsid w:val="00B403E2"/>
    <w:rsid w:val="00B410CE"/>
    <w:rsid w:val="00B51A7F"/>
    <w:rsid w:val="00B550B0"/>
    <w:rsid w:val="00B76B57"/>
    <w:rsid w:val="00BA49AD"/>
    <w:rsid w:val="00BD0973"/>
    <w:rsid w:val="00BD0E3B"/>
    <w:rsid w:val="00BD1C09"/>
    <w:rsid w:val="00BD50DB"/>
    <w:rsid w:val="00BE20B0"/>
    <w:rsid w:val="00BF4AA0"/>
    <w:rsid w:val="00C003CE"/>
    <w:rsid w:val="00C07FD7"/>
    <w:rsid w:val="00C10188"/>
    <w:rsid w:val="00C203B5"/>
    <w:rsid w:val="00C30B4E"/>
    <w:rsid w:val="00C437B7"/>
    <w:rsid w:val="00C470CD"/>
    <w:rsid w:val="00C4722E"/>
    <w:rsid w:val="00C518B1"/>
    <w:rsid w:val="00C519ED"/>
    <w:rsid w:val="00C637ED"/>
    <w:rsid w:val="00C70BD0"/>
    <w:rsid w:val="00C738ED"/>
    <w:rsid w:val="00C800BF"/>
    <w:rsid w:val="00C961F1"/>
    <w:rsid w:val="00C96856"/>
    <w:rsid w:val="00CA2A7D"/>
    <w:rsid w:val="00CA3AC3"/>
    <w:rsid w:val="00CC500A"/>
    <w:rsid w:val="00CD3970"/>
    <w:rsid w:val="00CF4261"/>
    <w:rsid w:val="00D00A87"/>
    <w:rsid w:val="00D35E7B"/>
    <w:rsid w:val="00D46961"/>
    <w:rsid w:val="00D53AC3"/>
    <w:rsid w:val="00D86D87"/>
    <w:rsid w:val="00DA59E3"/>
    <w:rsid w:val="00DD1CB4"/>
    <w:rsid w:val="00DD7AB4"/>
    <w:rsid w:val="00DE396F"/>
    <w:rsid w:val="00DE4DAF"/>
    <w:rsid w:val="00DE6A4F"/>
    <w:rsid w:val="00DF068A"/>
    <w:rsid w:val="00E00493"/>
    <w:rsid w:val="00E05038"/>
    <w:rsid w:val="00E0523D"/>
    <w:rsid w:val="00E0756D"/>
    <w:rsid w:val="00E07992"/>
    <w:rsid w:val="00E23C14"/>
    <w:rsid w:val="00E26105"/>
    <w:rsid w:val="00E505BA"/>
    <w:rsid w:val="00E51B94"/>
    <w:rsid w:val="00E55A94"/>
    <w:rsid w:val="00E72251"/>
    <w:rsid w:val="00E74475"/>
    <w:rsid w:val="00E76BC9"/>
    <w:rsid w:val="00E81695"/>
    <w:rsid w:val="00E8332D"/>
    <w:rsid w:val="00E85C6D"/>
    <w:rsid w:val="00EA2840"/>
    <w:rsid w:val="00ED47CD"/>
    <w:rsid w:val="00EE0990"/>
    <w:rsid w:val="00EE41BD"/>
    <w:rsid w:val="00F0138E"/>
    <w:rsid w:val="00F06BE9"/>
    <w:rsid w:val="00F177A2"/>
    <w:rsid w:val="00F23B93"/>
    <w:rsid w:val="00F247DB"/>
    <w:rsid w:val="00F42DB0"/>
    <w:rsid w:val="00F563C1"/>
    <w:rsid w:val="00F56540"/>
    <w:rsid w:val="00F83880"/>
    <w:rsid w:val="00F8542E"/>
    <w:rsid w:val="00F8629C"/>
    <w:rsid w:val="00F93CF2"/>
    <w:rsid w:val="00FB58C6"/>
    <w:rsid w:val="00FD1B38"/>
    <w:rsid w:val="00FF5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4C110"/>
  <w15:docId w15:val="{96C81930-DCC6-460C-9D94-305A75C1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154"/>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Obiekt,List Paragraph1,Bullet Number,lp1,List Paragraph2,ISCG Numerowanie,lp11,List Paragraph11,Bullet 1,Use Case List Paragraph,Body MS Bullet,Numerowanie,List Paragraph,L1,Akapit z listą5,Akapit z listą BS,sw tekst,T_SZ_List Paragraph"/>
    <w:basedOn w:val="Normalny"/>
    <w:link w:val="AkapitzlistZnak"/>
    <w:uiPriority w:val="34"/>
    <w:qFormat/>
    <w:rsid w:val="00335A01"/>
    <w:pPr>
      <w:ind w:left="720"/>
    </w:pPr>
  </w:style>
  <w:style w:type="table" w:styleId="Tabela-Siatka">
    <w:name w:val="Table Grid"/>
    <w:basedOn w:val="Standardowy"/>
    <w:uiPriority w:val="99"/>
    <w:rsid w:val="00A635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 w:type="paragraph" w:styleId="Poprawka">
    <w:name w:val="Revision"/>
    <w:hidden/>
    <w:uiPriority w:val="99"/>
    <w:semiHidden/>
    <w:rsid w:val="00070605"/>
    <w:rPr>
      <w:rFonts w:cs="Calibri"/>
      <w:sz w:val="22"/>
      <w:szCs w:val="22"/>
      <w:lang w:eastAsia="en-US"/>
    </w:rPr>
  </w:style>
  <w:style w:type="character" w:customStyle="1" w:styleId="AkapitzlistZnak">
    <w:name w:val="Akapit z listą Znak"/>
    <w:aliases w:val="Obiekt Znak,List Paragraph1 Znak,Bullet Number Znak,lp1 Znak,List Paragraph2 Znak,ISCG Numerowanie Znak,lp11 Znak,List Paragraph11 Znak,Bullet 1 Znak,Use Case List Paragraph Znak,Body MS Bullet Znak,Numerowanie Znak,L1 Znak"/>
    <w:link w:val="Akapitzlist"/>
    <w:uiPriority w:val="34"/>
    <w:qFormat/>
    <w:locked/>
    <w:rsid w:val="00DE396F"/>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6D48-C88E-478E-8282-C901F93A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8270</Words>
  <Characters>49626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Dariusz Stadnik</dc:creator>
  <cp:lastModifiedBy>Marta Szymkiewicz</cp:lastModifiedBy>
  <cp:revision>2</cp:revision>
  <cp:lastPrinted>2020-02-13T13:12:00Z</cp:lastPrinted>
  <dcterms:created xsi:type="dcterms:W3CDTF">2020-02-20T09:01:00Z</dcterms:created>
  <dcterms:modified xsi:type="dcterms:W3CDTF">2020-02-20T09:01:00Z</dcterms:modified>
</cp:coreProperties>
</file>