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F5" w:rsidRDefault="00090D26">
      <w:pPr>
        <w:pStyle w:val="Domylny"/>
        <w:jc w:val="right"/>
      </w:pPr>
      <w:r>
        <w:rPr>
          <w:i/>
          <w:iCs/>
          <w:sz w:val="16"/>
          <w:szCs w:val="16"/>
        </w:rPr>
        <w:t>Załącznik nr 4</w:t>
      </w:r>
      <w:r w:rsidR="00A65E30">
        <w:rPr>
          <w:i/>
          <w:iCs/>
          <w:sz w:val="16"/>
          <w:szCs w:val="16"/>
        </w:rPr>
        <w:t xml:space="preserve">  do SIWZ</w:t>
      </w:r>
    </w:p>
    <w:p w:rsidR="008840F5" w:rsidRDefault="008840F5">
      <w:pPr>
        <w:pStyle w:val="Domylny"/>
        <w:jc w:val="right"/>
      </w:pPr>
    </w:p>
    <w:p w:rsidR="008840F5" w:rsidRDefault="00A65E30">
      <w:pPr>
        <w:pStyle w:val="Nagwek1"/>
        <w:jc w:val="center"/>
      </w:pPr>
      <w:bookmarkStart w:id="0" w:name="_Toc138500648"/>
      <w:r>
        <w:rPr>
          <w:sz w:val="22"/>
          <w:szCs w:val="22"/>
          <w:u w:val="none"/>
        </w:rPr>
        <w:t>Istotne postanowienia umowy nr …… /201</w:t>
      </w:r>
      <w:bookmarkEnd w:id="0"/>
      <w:r w:rsidR="00D92792">
        <w:rPr>
          <w:sz w:val="22"/>
          <w:szCs w:val="22"/>
          <w:u w:val="none"/>
        </w:rPr>
        <w:t>7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zawarta w dniu ……………….. w Kęt</w:t>
      </w:r>
      <w:r w:rsidR="002279C8">
        <w:rPr>
          <w:sz w:val="22"/>
          <w:szCs w:val="22"/>
        </w:rPr>
        <w:t xml:space="preserve">rzynie, w wyniku postępowania </w:t>
      </w:r>
      <w:r w:rsidR="00D92792">
        <w:rPr>
          <w:sz w:val="22"/>
          <w:szCs w:val="22"/>
        </w:rPr>
        <w:t>10/PN/2017</w:t>
      </w:r>
      <w:r>
        <w:rPr>
          <w:sz w:val="22"/>
          <w:szCs w:val="22"/>
        </w:rPr>
        <w:t xml:space="preserve"> o udzielenie zamówienia publicznego w  trybie przetargu nieograniczonego na podstawie art. 39 ustawy z dnia 29 stycznia 2004r. Prawo zamówień publicznych (tj. Dz. U. z 2015 r. poz. 2164</w:t>
      </w:r>
      <w:r w:rsidR="00D92792">
        <w:rPr>
          <w:sz w:val="22"/>
          <w:szCs w:val="22"/>
        </w:rPr>
        <w:t xml:space="preserve"> z </w:t>
      </w:r>
      <w:proofErr w:type="spellStart"/>
      <w:r w:rsidR="00D92792">
        <w:rPr>
          <w:sz w:val="22"/>
          <w:szCs w:val="22"/>
        </w:rPr>
        <w:t>późn</w:t>
      </w:r>
      <w:proofErr w:type="spellEnd"/>
      <w:r w:rsidR="00D92792">
        <w:rPr>
          <w:sz w:val="22"/>
          <w:szCs w:val="22"/>
        </w:rPr>
        <w:t>. zm.</w:t>
      </w:r>
      <w:r>
        <w:rPr>
          <w:sz w:val="22"/>
          <w:szCs w:val="22"/>
        </w:rPr>
        <w:t>),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pomiędzy: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Szpitalem Powiatowym w Kętrzynie, 11-400 Kętrzyn, ul. M.C. Skłodowskiej 2 zarejestrowanym w KRS nr 0000000499 Sądu Rejonowego w Olsztynie, NIP: 742-18-36-030, REGON: 510929362, Księga Rejestrowa 28-00361,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zwanym dalej „Zamawiającym”,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reprezentowanym przez: </w:t>
      </w:r>
      <w:r w:rsidR="00D92792">
        <w:rPr>
          <w:sz w:val="22"/>
          <w:szCs w:val="22"/>
        </w:rPr>
        <w:t xml:space="preserve">dr n. med. Krzysztofa </w:t>
      </w:r>
      <w:proofErr w:type="spellStart"/>
      <w:r w:rsidR="00D92792">
        <w:rPr>
          <w:sz w:val="22"/>
          <w:szCs w:val="22"/>
        </w:rPr>
        <w:t>Tytmana</w:t>
      </w:r>
      <w:proofErr w:type="spellEnd"/>
      <w:r>
        <w:rPr>
          <w:sz w:val="22"/>
          <w:szCs w:val="22"/>
        </w:rPr>
        <w:t xml:space="preserve"> – Dyrektora Szpitala Powiatowego </w:t>
      </w:r>
      <w:r w:rsidR="00D92792">
        <w:rPr>
          <w:sz w:val="22"/>
          <w:szCs w:val="22"/>
        </w:rPr>
        <w:br/>
      </w:r>
      <w:r>
        <w:rPr>
          <w:sz w:val="22"/>
          <w:szCs w:val="22"/>
        </w:rPr>
        <w:t xml:space="preserve">w Kętrzynie 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a......................................................................................................................................................., 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„Wykonawcą”, reprezentowaną/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przez: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 xml:space="preserve">1. .................................................................................................................. 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2. ..................................................................................................................</w:t>
      </w:r>
    </w:p>
    <w:p w:rsidR="008840F5" w:rsidRDefault="00A65E30">
      <w:pPr>
        <w:pStyle w:val="Domylny"/>
        <w:jc w:val="both"/>
      </w:pPr>
      <w:r>
        <w:rPr>
          <w:sz w:val="22"/>
          <w:szCs w:val="22"/>
        </w:rPr>
        <w:t>łącznie zwanych dalej „Stronami”, zawarto umowę o następującej treści: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bCs/>
          <w:sz w:val="22"/>
          <w:szCs w:val="22"/>
        </w:rPr>
        <w:t>§ 1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Umowa została zawarta w wyniku przeprowadzonego postępowania o udzielenie zamówienia publicznego</w:t>
      </w:r>
      <w:r>
        <w:rPr>
          <w:rFonts w:eastAsia="SimSun"/>
          <w:sz w:val="22"/>
          <w:szCs w:val="22"/>
          <w:lang w:eastAsia="zh-CN"/>
        </w:rPr>
        <w:t xml:space="preserve">, na podstawie przepisów ustawy – Prawo zamówień publicznych (tj.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2015 r. poz. 2164</w:t>
      </w:r>
      <w:r w:rsidR="00D92792">
        <w:rPr>
          <w:sz w:val="22"/>
          <w:szCs w:val="22"/>
        </w:rPr>
        <w:t xml:space="preserve"> z </w:t>
      </w:r>
      <w:proofErr w:type="spellStart"/>
      <w:r w:rsidR="00D92792">
        <w:rPr>
          <w:sz w:val="22"/>
          <w:szCs w:val="22"/>
        </w:rPr>
        <w:t>późn</w:t>
      </w:r>
      <w:proofErr w:type="spellEnd"/>
      <w:r w:rsidR="00D92792">
        <w:rPr>
          <w:sz w:val="22"/>
          <w:szCs w:val="22"/>
        </w:rPr>
        <w:t>. zm.</w:t>
      </w:r>
      <w:r>
        <w:rPr>
          <w:rFonts w:eastAsia="SimSun"/>
          <w:sz w:val="22"/>
          <w:szCs w:val="22"/>
          <w:lang w:eastAsia="zh-CN"/>
        </w:rPr>
        <w:t xml:space="preserve">) w </w:t>
      </w:r>
      <w:r>
        <w:rPr>
          <w:sz w:val="22"/>
          <w:szCs w:val="22"/>
        </w:rPr>
        <w:t>trybie przetargu</w:t>
      </w:r>
      <w:r w:rsidR="002279C8">
        <w:rPr>
          <w:sz w:val="22"/>
          <w:szCs w:val="22"/>
        </w:rPr>
        <w:t xml:space="preserve"> nieograniczonego – nr sprawy </w:t>
      </w:r>
      <w:r w:rsidR="00D92792">
        <w:rPr>
          <w:sz w:val="22"/>
          <w:szCs w:val="22"/>
        </w:rPr>
        <w:t>10/PN/2017</w:t>
      </w:r>
      <w:r>
        <w:rPr>
          <w:sz w:val="22"/>
          <w:szCs w:val="22"/>
        </w:rPr>
        <w:t xml:space="preserve"> a jej p</w:t>
      </w:r>
      <w:r>
        <w:rPr>
          <w:bCs/>
          <w:sz w:val="22"/>
          <w:szCs w:val="22"/>
        </w:rPr>
        <w:t xml:space="preserve">rzedmiotem są sukcesywne </w:t>
      </w:r>
      <w:r>
        <w:rPr>
          <w:b/>
          <w:bCs/>
          <w:sz w:val="22"/>
          <w:szCs w:val="22"/>
        </w:rPr>
        <w:t xml:space="preserve">dostawy </w:t>
      </w:r>
      <w:r w:rsidR="002279C8">
        <w:rPr>
          <w:b/>
          <w:bCs/>
          <w:sz w:val="22"/>
          <w:szCs w:val="22"/>
        </w:rPr>
        <w:t>jednorazowych materiałów medycznych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(zwanego dalej „Produktami”).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bCs/>
          <w:sz w:val="22"/>
          <w:szCs w:val="22"/>
        </w:rPr>
        <w:t xml:space="preserve">Produkty będące przedmiotem umowy są szczegółowo opisane w Załączniku nr 1 do umowy: „Formularz asortymentowo – cenowy”, zaś Wykonawca oświadcza, że spełniają one </w:t>
      </w:r>
      <w:r>
        <w:rPr>
          <w:sz w:val="22"/>
          <w:szCs w:val="22"/>
        </w:rPr>
        <w:t>w</w:t>
      </w:r>
      <w:r w:rsidR="002279C8">
        <w:rPr>
          <w:sz w:val="22"/>
          <w:szCs w:val="22"/>
        </w:rPr>
        <w:t xml:space="preserve">ymogi obowiązujących przepisów. </w:t>
      </w:r>
      <w:r>
        <w:rPr>
          <w:sz w:val="22"/>
          <w:szCs w:val="22"/>
        </w:rPr>
        <w:t xml:space="preserve">Wykonawca zobowiązuje się do </w:t>
      </w:r>
      <w:r w:rsidR="002279C8">
        <w:rPr>
          <w:sz w:val="22"/>
          <w:szCs w:val="22"/>
        </w:rPr>
        <w:t xml:space="preserve">przedstawienia odpowiednich zaświadczeń i atestów  </w:t>
      </w:r>
      <w:r>
        <w:rPr>
          <w:sz w:val="22"/>
          <w:szCs w:val="22"/>
        </w:rPr>
        <w:t>na każde żądanie Zamawiającego.</w:t>
      </w:r>
      <w:r>
        <w:rPr>
          <w:bCs/>
          <w:sz w:val="22"/>
          <w:szCs w:val="22"/>
        </w:rPr>
        <w:t xml:space="preserve"> </w:t>
      </w:r>
    </w:p>
    <w:p w:rsidR="008840F5" w:rsidRDefault="00A65E30">
      <w:pPr>
        <w:pStyle w:val="Akapitzlist"/>
        <w:numPr>
          <w:ilvl w:val="1"/>
          <w:numId w:val="1"/>
        </w:numPr>
        <w:suppressAutoHyphens w:val="0"/>
        <w:jc w:val="both"/>
      </w:pPr>
      <w:r>
        <w:rPr>
          <w:sz w:val="22"/>
          <w:szCs w:val="22"/>
        </w:rPr>
        <w:t>Podane w załączniku nr 1 do umowy ilości są jedynie wielkościami orientacyjnymi, co oznacza, że: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1) Zamawiający zastrzega sobie prawo dokonania zmiany ilości przedmiotu umowy oraz prawo do ograniczenia jego zakresu do 70% wartości umowy brutto.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2) Niewykorzystanie przez Zamawiającego 30% wartości umowy brutto nie może stanowić podstawy do roszczeń odszkodowawczych ze strony Wykonawcy z tytułu niezrealizowania zamówienia.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3) Zmienione ilości będą wynikać z bieżącego zapotrzebowania Zamawiającego na dany artykuł.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 xml:space="preserve">4) Powyższe zmiany nie mogą spowodować zmian cen jednostkowych. </w:t>
      </w:r>
    </w:p>
    <w:p w:rsidR="008840F5" w:rsidRDefault="00A65E30">
      <w:pPr>
        <w:pStyle w:val="Akapitzlist"/>
        <w:ind w:left="284"/>
        <w:jc w:val="both"/>
      </w:pPr>
      <w:r>
        <w:rPr>
          <w:sz w:val="22"/>
          <w:szCs w:val="22"/>
        </w:rPr>
        <w:t>5) Zmiany w tym zakresie nie stanowić będą zmiany umowy.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bCs/>
          <w:sz w:val="22"/>
          <w:szCs w:val="22"/>
        </w:rPr>
        <w:t>§ 2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Wykonawca będzie dostarczać Produkty </w:t>
      </w:r>
      <w:r>
        <w:rPr>
          <w:b/>
          <w:sz w:val="22"/>
          <w:szCs w:val="22"/>
        </w:rPr>
        <w:t xml:space="preserve">w </w:t>
      </w:r>
      <w:r w:rsidR="002279C8">
        <w:rPr>
          <w:b/>
          <w:sz w:val="22"/>
          <w:szCs w:val="22"/>
        </w:rPr>
        <w:t>okresie</w:t>
      </w:r>
      <w:r w:rsidR="00D92792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>-tu miesięcy</w:t>
      </w:r>
      <w:r w:rsidR="00D92792">
        <w:rPr>
          <w:sz w:val="22"/>
          <w:szCs w:val="22"/>
        </w:rPr>
        <w:t>, tj. od …….. 2017 r. do ……. 2018</w:t>
      </w:r>
      <w:r>
        <w:rPr>
          <w:sz w:val="22"/>
          <w:szCs w:val="22"/>
        </w:rPr>
        <w:t xml:space="preserve"> r. </w:t>
      </w:r>
    </w:p>
    <w:p w:rsidR="008840F5" w:rsidRDefault="00A65E30">
      <w:pPr>
        <w:pStyle w:val="Akapitzlist"/>
        <w:keepNext/>
        <w:numPr>
          <w:ilvl w:val="0"/>
          <w:numId w:val="3"/>
        </w:numPr>
        <w:tabs>
          <w:tab w:val="left" w:pos="852"/>
        </w:tabs>
        <w:suppressAutoHyphens w:val="0"/>
        <w:ind w:left="426"/>
        <w:jc w:val="both"/>
      </w:pPr>
      <w:r>
        <w:rPr>
          <w:sz w:val="22"/>
          <w:szCs w:val="22"/>
        </w:rPr>
        <w:t xml:space="preserve">Wykonawca zobowiązuje się do dostarczania przedmiotu umowy, w okresie jej trwania, systematycznie, na podstawie jednostkowych zamówień składanych przez uprawnionego pracownika Szpitala, w terminie </w:t>
      </w:r>
      <w:r w:rsidR="00D92792">
        <w:rPr>
          <w:sz w:val="22"/>
          <w:szCs w:val="22"/>
        </w:rPr>
        <w:t xml:space="preserve">……………….. </w:t>
      </w:r>
      <w:r w:rsidR="00D92792" w:rsidRPr="00D92792">
        <w:rPr>
          <w:i/>
          <w:sz w:val="22"/>
          <w:szCs w:val="22"/>
        </w:rPr>
        <w:t>(określony w ofercie )</w:t>
      </w:r>
      <w:r w:rsidR="00D92792">
        <w:rPr>
          <w:sz w:val="22"/>
          <w:szCs w:val="22"/>
        </w:rPr>
        <w:t xml:space="preserve"> </w:t>
      </w:r>
      <w:r w:rsidR="004223BF">
        <w:rPr>
          <w:b/>
          <w:sz w:val="22"/>
          <w:szCs w:val="22"/>
        </w:rPr>
        <w:t>max. 3</w:t>
      </w:r>
      <w:r>
        <w:rPr>
          <w:b/>
          <w:sz w:val="22"/>
          <w:szCs w:val="22"/>
        </w:rPr>
        <w:t xml:space="preserve"> dni roboczych</w:t>
      </w:r>
      <w:r w:rsidR="00E10C6C">
        <w:rPr>
          <w:sz w:val="22"/>
          <w:szCs w:val="22"/>
        </w:rPr>
        <w:t xml:space="preserve"> od dnia złożenia zamówienia</w:t>
      </w:r>
      <w:r w:rsidR="00012F45">
        <w:rPr>
          <w:sz w:val="22"/>
          <w:szCs w:val="22"/>
        </w:rPr>
        <w:t>. Dostawa musi być dokonana jednorazowo zgodnie pod względem ilościowym i asortymentowym ze złożonym zamówieniem.</w:t>
      </w:r>
    </w:p>
    <w:p w:rsidR="00D92792" w:rsidRPr="00D92792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Rozładunek do magazynu powinien następować w godz. 7.30-14.00. </w:t>
      </w:r>
    </w:p>
    <w:p w:rsidR="00D92792" w:rsidRPr="00D92792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 w:rsidRPr="00D92792">
        <w:rPr>
          <w:iCs/>
          <w:sz w:val="22"/>
          <w:szCs w:val="22"/>
        </w:rPr>
        <w:t xml:space="preserve">Dostarczane produkty winny posiadać termin przydatności przynajmniej 12 miesięcy od daty dostawy do Zamawiającego, a w przypadku produktów posiadających tylko 12 miesięczny termin ważności nadany przez producenta – 6 miesięcy licząc od daty dostawy do Zamawiającego. </w:t>
      </w:r>
    </w:p>
    <w:p w:rsidR="00D92792" w:rsidRPr="00D92792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 w:rsidRPr="00D92792">
        <w:rPr>
          <w:sz w:val="22"/>
          <w:szCs w:val="22"/>
        </w:rPr>
        <w:t xml:space="preserve">Dokument wydania Produktów Zamawiającemu </w:t>
      </w:r>
      <w:r w:rsidR="00721200" w:rsidRPr="00D92792">
        <w:rPr>
          <w:bCs/>
          <w:sz w:val="22"/>
          <w:szCs w:val="22"/>
        </w:rPr>
        <w:t>winien</w:t>
      </w:r>
      <w:r w:rsidRPr="00D92792">
        <w:rPr>
          <w:bCs/>
          <w:sz w:val="22"/>
          <w:szCs w:val="22"/>
        </w:rPr>
        <w:t xml:space="preserve"> zawierać nazwy handlowe przekazywanych preparatów, wytwórcę oraz nr katalogowy</w:t>
      </w:r>
      <w:r w:rsidR="00F53FC5" w:rsidRPr="00D92792">
        <w:rPr>
          <w:bCs/>
          <w:sz w:val="22"/>
          <w:szCs w:val="22"/>
        </w:rPr>
        <w:t xml:space="preserve"> i serię</w:t>
      </w:r>
      <w:r w:rsidRPr="00D92792">
        <w:rPr>
          <w:bCs/>
          <w:sz w:val="22"/>
          <w:szCs w:val="22"/>
        </w:rPr>
        <w:t xml:space="preserve"> w przypadku </w:t>
      </w:r>
      <w:r w:rsidR="00F53FC5" w:rsidRPr="00D92792">
        <w:rPr>
          <w:bCs/>
          <w:sz w:val="22"/>
          <w:szCs w:val="22"/>
        </w:rPr>
        <w:t>ich</w:t>
      </w:r>
      <w:r w:rsidRPr="00D92792">
        <w:rPr>
          <w:bCs/>
          <w:sz w:val="22"/>
          <w:szCs w:val="22"/>
        </w:rPr>
        <w:t xml:space="preserve"> posiadania</w:t>
      </w:r>
      <w:r w:rsidR="003906AA" w:rsidRPr="00D92792">
        <w:rPr>
          <w:bCs/>
          <w:sz w:val="22"/>
          <w:szCs w:val="22"/>
        </w:rPr>
        <w:t>, cenę netto i brutto poszczególnych preparatów i wartość całej dostawy</w:t>
      </w:r>
      <w:r w:rsidR="00F53FC5" w:rsidRPr="00D92792">
        <w:rPr>
          <w:bCs/>
          <w:sz w:val="22"/>
          <w:szCs w:val="22"/>
        </w:rPr>
        <w:t>, datę ważności produktów</w:t>
      </w:r>
      <w:r w:rsidRPr="00D92792">
        <w:rPr>
          <w:bCs/>
          <w:sz w:val="22"/>
          <w:szCs w:val="22"/>
        </w:rPr>
        <w:t xml:space="preserve"> a także dokładną ilość w opakowaniu handlowym spójne z treścią złożon</w:t>
      </w:r>
      <w:r w:rsidR="003906AA" w:rsidRPr="00D92792">
        <w:rPr>
          <w:bCs/>
          <w:sz w:val="22"/>
          <w:szCs w:val="22"/>
        </w:rPr>
        <w:t xml:space="preserve">ej oferty i zał. nr 1 do umowy. </w:t>
      </w:r>
    </w:p>
    <w:p w:rsidR="008840F5" w:rsidRDefault="00A65E30" w:rsidP="00D92792">
      <w:pPr>
        <w:pStyle w:val="Akapitzlist"/>
        <w:numPr>
          <w:ilvl w:val="0"/>
          <w:numId w:val="3"/>
        </w:numPr>
        <w:ind w:left="426"/>
        <w:jc w:val="both"/>
      </w:pPr>
      <w:r w:rsidRPr="00D92792">
        <w:rPr>
          <w:sz w:val="22"/>
          <w:szCs w:val="22"/>
        </w:rPr>
        <w:t xml:space="preserve">Dokonanie przez Zamawiającego odbioru towaru zgodnie z postanowieniami niniejszej umowy nie zwalnia Wykonawcy od roszczeń Zamawiającego z tytułu gwarancji jakości i rękojmi. </w:t>
      </w:r>
    </w:p>
    <w:p w:rsidR="008840F5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lastRenderedPageBreak/>
        <w:t xml:space="preserve">W przypadku chwilowego braku asortymentu Wykonawca: 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niezwłocznie po otrzymaniu zamówienia poinformuje Zamawiającego w formie pisemnej (przy jednoczesnym</w:t>
      </w:r>
      <w:r w:rsidR="00FD6B4A">
        <w:rPr>
          <w:sz w:val="22"/>
          <w:szCs w:val="22"/>
        </w:rPr>
        <w:t xml:space="preserve"> przesłaniu informacji w na adres e-mail bądź faksem</w:t>
      </w:r>
      <w:r>
        <w:rPr>
          <w:sz w:val="22"/>
          <w:szCs w:val="22"/>
        </w:rPr>
        <w:t xml:space="preserve">), o braku możliwości realizacji dostawy w terminie wyznaczonym na dostawę,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może dokonać zamiany na produkt równoważny po wyrażeniu zgody przez Zamawiającego na taką zamianę, przy czym cena produktu zastępczego nie może przekroczyć ceny asortymentu podstawowego, 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>w przypadku braku możliwości dostawy w terminach określonych w § 2 ust. 2 Zamawiający ma prawo dokonania zakupu interwencyjnego u innego Dostawcy. Wykonawca zwróci Zamawiającemu różnicę powstałą pomiędzy ceną wynikającą z niniejszej u</w:t>
      </w:r>
      <w:r w:rsidR="00371603">
        <w:rPr>
          <w:sz w:val="22"/>
          <w:szCs w:val="22"/>
        </w:rPr>
        <w:t xml:space="preserve">mowy a ceną </w:t>
      </w:r>
      <w:r w:rsidR="00371603">
        <w:rPr>
          <w:sz w:val="22"/>
          <w:szCs w:val="22"/>
        </w:rPr>
        <w:br/>
        <w:t>u innego Dostawcy w terminie 7 dni od daty wezwania,</w:t>
      </w:r>
    </w:p>
    <w:p w:rsidR="008840F5" w:rsidRDefault="00A65E30">
      <w:pPr>
        <w:pStyle w:val="Akapitzlis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Zamawiający może odstąpić od naliczania kar umownych przewidzianych w § 8 ust. 1 pkt 1, jeżeli Wykonawca poinformuje Zamawiającego w sposób wymieniony w ust. 7 pkt 1 oraz dokona zwrotu Zamawiającemu różnicy wynikającej w dokonanym zakupie, o którym mowa powyżej. </w:t>
      </w:r>
    </w:p>
    <w:p w:rsidR="008840F5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Jeżeli Wykonawca nie dostarczy Produktów w terminie określonym w Umowie, Zamawiający zastrzega sobie prawo odstąpienia od Umowy w części, której dotyczy zwłoka w dostawie. </w:t>
      </w:r>
      <w:r>
        <w:rPr>
          <w:sz w:val="22"/>
          <w:szCs w:val="22"/>
        </w:rPr>
        <w:br/>
        <w:t xml:space="preserve">W takim przypadku Wykonawcy nie przysługują żadne roszczenia odszkodowawcze. Koszty związane z odbiorem artykułów od Zamawiającego ponosi Wykonawca. </w:t>
      </w:r>
    </w:p>
    <w:p w:rsidR="008840F5" w:rsidRPr="00371603" w:rsidRDefault="00A65E30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 xml:space="preserve">W przypadku niewyczerpania w okresie umowy jej wartości Zamawiający uprawniony będzie, </w:t>
      </w:r>
      <w:r>
        <w:rPr>
          <w:sz w:val="22"/>
          <w:szCs w:val="22"/>
        </w:rPr>
        <w:br/>
        <w:t>na podstawie oświadczenia, złożonego Wykonawcy przed upływem terminu określonego w § 2 ust. 1 do przedłużenia terminu wykonywania dostaw do czasu pełnego wykonania umowy, lecz nie dłużej niż o 90 dni.</w:t>
      </w:r>
    </w:p>
    <w:p w:rsidR="00371603" w:rsidRPr="00D92792" w:rsidRDefault="00371603">
      <w:pPr>
        <w:pStyle w:val="Akapitzlist"/>
        <w:numPr>
          <w:ilvl w:val="0"/>
          <w:numId w:val="3"/>
        </w:numPr>
        <w:ind w:left="426"/>
        <w:jc w:val="both"/>
      </w:pPr>
      <w:r>
        <w:rPr>
          <w:sz w:val="22"/>
          <w:szCs w:val="22"/>
        </w:rPr>
        <w:t>Wszystkie dokumenty winny być wystawione przez Wykonawcę w języku polskim (instrukcja obsługi, faktura) i sygnowane numerami umowy. W przypadku dostarczenia oryginalnych dokumentów producenta zagranicznego, muszą one posiadać tłumaczenia, potwierdzone przez tłumacza przysięgłego bądź Wykonawcę.</w:t>
      </w:r>
    </w:p>
    <w:p w:rsidR="00D92792" w:rsidRDefault="00D92792" w:rsidP="00D92792">
      <w:pPr>
        <w:pStyle w:val="Akapitzlist"/>
        <w:ind w:left="426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 3</w:t>
      </w:r>
    </w:p>
    <w:p w:rsidR="008840F5" w:rsidRDefault="00A65E30">
      <w:pPr>
        <w:pStyle w:val="Tretekstu"/>
        <w:numPr>
          <w:ilvl w:val="0"/>
          <w:numId w:val="6"/>
        </w:numPr>
        <w:suppressAutoHyphens w:val="0"/>
        <w:ind w:left="426"/>
      </w:pPr>
      <w:r>
        <w:rPr>
          <w:sz w:val="22"/>
          <w:szCs w:val="22"/>
        </w:rPr>
        <w:t xml:space="preserve">Wykonawca udziela gwarancji na przedmiot dostawy, co do jego jakości i ilości. 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Ryzyko przypadkowej utraty, uszkodzenia lub zniszczenia Produktów przechodzi na Zamawiającego z chwilą wydania produktów Zamawiającemu przez Wykonawcę, po podpisaniu przez upoważnionych przedstawicieli Stron dokumentu wydania.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Zamawiający ma prawo odmówić odbioru Produktów oraz podpisania dokumentu wydania, jeżeli w trakcie odbioru stwierdzi, że Produkty te posiadają wady, ślady uszkodzeń bądź używania. </w:t>
      </w:r>
    </w:p>
    <w:p w:rsidR="008840F5" w:rsidRDefault="00A65E30">
      <w:pPr>
        <w:pStyle w:val="Akapitzlist"/>
        <w:numPr>
          <w:ilvl w:val="0"/>
          <w:numId w:val="6"/>
        </w:numPr>
        <w:ind w:left="426"/>
        <w:jc w:val="both"/>
      </w:pPr>
      <w:r>
        <w:rPr>
          <w:sz w:val="22"/>
          <w:szCs w:val="22"/>
        </w:rPr>
        <w:t xml:space="preserve">Produkty należą do Zamawiającego z datą podpisania dokumentu wydania. Dokument ten zostaje sporządzony w dniu dostawy, jeden egzemplarz pozostaje w miejscu dostarczenia Produktów.   </w:t>
      </w:r>
    </w:p>
    <w:p w:rsidR="008840F5" w:rsidRDefault="00A65E30">
      <w:pPr>
        <w:pStyle w:val="Tretekstu"/>
        <w:numPr>
          <w:ilvl w:val="0"/>
          <w:numId w:val="6"/>
        </w:numPr>
        <w:suppressAutoHyphens w:val="0"/>
        <w:ind w:left="426"/>
      </w:pPr>
      <w:r>
        <w:rPr>
          <w:sz w:val="22"/>
          <w:szCs w:val="22"/>
        </w:rPr>
        <w:t>W przypadku stwierdzenia braków ilościowych lub wad jakościowych Zamawiający niezwłocznie powiadomi o tym Wykonawcę, który rozpatrzy reklamację dotyczącą:</w:t>
      </w:r>
    </w:p>
    <w:p w:rsidR="008840F5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</w:pPr>
      <w:r>
        <w:rPr>
          <w:sz w:val="22"/>
          <w:szCs w:val="22"/>
        </w:rPr>
        <w:t xml:space="preserve">braków ilościowych </w:t>
      </w:r>
      <w:r w:rsidR="00D92792" w:rsidRPr="00D92792">
        <w:rPr>
          <w:sz w:val="22"/>
          <w:szCs w:val="22"/>
        </w:rPr>
        <w:t xml:space="preserve">w ciągu …………………………… </w:t>
      </w:r>
      <w:r w:rsidR="00D92792" w:rsidRPr="00D92792">
        <w:rPr>
          <w:i/>
          <w:sz w:val="22"/>
          <w:szCs w:val="22"/>
        </w:rPr>
        <w:t>(ilość dni określona w ofercie)</w:t>
      </w:r>
      <w:r w:rsidR="00D92792" w:rsidRPr="00D92792">
        <w:rPr>
          <w:sz w:val="22"/>
          <w:szCs w:val="22"/>
        </w:rPr>
        <w:t xml:space="preserve"> maksymalnie </w:t>
      </w:r>
      <w:r w:rsidR="00D92792">
        <w:rPr>
          <w:sz w:val="22"/>
          <w:szCs w:val="22"/>
        </w:rPr>
        <w:t>5</w:t>
      </w:r>
      <w:r w:rsidR="00D92792" w:rsidRPr="00D92792">
        <w:rPr>
          <w:sz w:val="22"/>
          <w:szCs w:val="22"/>
        </w:rPr>
        <w:t xml:space="preserve"> dni roboczych</w:t>
      </w:r>
      <w:r w:rsidR="00D92792">
        <w:rPr>
          <w:sz w:val="22"/>
          <w:szCs w:val="22"/>
        </w:rPr>
        <w:t>,</w:t>
      </w:r>
    </w:p>
    <w:p w:rsidR="008840F5" w:rsidRDefault="00A65E30">
      <w:pPr>
        <w:pStyle w:val="Domylny"/>
        <w:numPr>
          <w:ilvl w:val="0"/>
          <w:numId w:val="5"/>
        </w:numPr>
        <w:tabs>
          <w:tab w:val="left" w:pos="1418"/>
        </w:tabs>
        <w:suppressAutoHyphens w:val="0"/>
        <w:ind w:left="709"/>
        <w:jc w:val="both"/>
      </w:pPr>
      <w:r>
        <w:rPr>
          <w:sz w:val="22"/>
          <w:szCs w:val="22"/>
        </w:rPr>
        <w:t>wad jakościowych w ciągu</w:t>
      </w:r>
      <w:r w:rsidR="00D92792">
        <w:rPr>
          <w:sz w:val="22"/>
          <w:szCs w:val="22"/>
        </w:rPr>
        <w:t xml:space="preserve"> …………………………… </w:t>
      </w:r>
      <w:r w:rsidR="00D92792" w:rsidRPr="00D92792">
        <w:rPr>
          <w:i/>
          <w:sz w:val="22"/>
          <w:szCs w:val="22"/>
        </w:rPr>
        <w:t>(ilość dni określona w ofercie)</w:t>
      </w:r>
      <w:r>
        <w:rPr>
          <w:sz w:val="22"/>
          <w:szCs w:val="22"/>
        </w:rPr>
        <w:t xml:space="preserve"> </w:t>
      </w:r>
      <w:r w:rsidR="00D92792">
        <w:rPr>
          <w:sz w:val="22"/>
          <w:szCs w:val="22"/>
        </w:rPr>
        <w:t>maksymalnie 10</w:t>
      </w:r>
      <w:r>
        <w:rPr>
          <w:sz w:val="22"/>
          <w:szCs w:val="22"/>
        </w:rPr>
        <w:t xml:space="preserve"> dni</w:t>
      </w:r>
      <w:r w:rsidR="000C7F85">
        <w:rPr>
          <w:sz w:val="22"/>
          <w:szCs w:val="22"/>
        </w:rPr>
        <w:t xml:space="preserve"> roboczych</w:t>
      </w:r>
      <w:r>
        <w:rPr>
          <w:sz w:val="22"/>
          <w:szCs w:val="22"/>
        </w:rPr>
        <w:t>.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§4</w:t>
      </w:r>
    </w:p>
    <w:p w:rsidR="008840F5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</w:pPr>
      <w:r>
        <w:rPr>
          <w:sz w:val="22"/>
          <w:szCs w:val="22"/>
        </w:rPr>
        <w:t>Mając na uwadze § 2 ust. 7 Zamawiający może dopuścić asortyment równoważny, o innej nazwie handlowej lub innej wielkości opakowań niż wskazane w zał. nr 1, pod warunkiem: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>zachowania składu podstawowego i komponentów oraz zachowania właściwości terapeutycznych i użytkowych,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>przeliczenia na ilość żądaną przez Zamawiającego bez zwiększenia ceny jednostkowej,</w:t>
      </w:r>
    </w:p>
    <w:p w:rsidR="008840F5" w:rsidRDefault="00A65E30">
      <w:pPr>
        <w:pStyle w:val="Akapitzlist"/>
        <w:numPr>
          <w:ilvl w:val="0"/>
          <w:numId w:val="2"/>
        </w:numPr>
        <w:suppressAutoHyphens w:val="0"/>
        <w:jc w:val="both"/>
      </w:pPr>
      <w:r>
        <w:rPr>
          <w:sz w:val="22"/>
          <w:szCs w:val="22"/>
        </w:rPr>
        <w:t xml:space="preserve">spełnienia wymogów przepisów wskazanych w § 1 ust. 2. </w:t>
      </w:r>
    </w:p>
    <w:p w:rsidR="008840F5" w:rsidRDefault="00A65E30">
      <w:pPr>
        <w:pStyle w:val="Akapitzlist"/>
        <w:numPr>
          <w:ilvl w:val="0"/>
          <w:numId w:val="7"/>
        </w:numPr>
        <w:suppressAutoHyphens w:val="0"/>
        <w:ind w:left="426"/>
        <w:jc w:val="both"/>
      </w:pPr>
      <w:r>
        <w:rPr>
          <w:sz w:val="22"/>
          <w:szCs w:val="22"/>
        </w:rPr>
        <w:t>Dostawa asortymentu równoważnego jest możliwa wyłącznie po każdorazowym uzyskaniu przez Wykonawcę zgody Zamawiającego na jej realizację.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 5</w:t>
      </w:r>
    </w:p>
    <w:p w:rsidR="008840F5" w:rsidRDefault="00A65E30">
      <w:pPr>
        <w:pStyle w:val="Akapitzlist"/>
        <w:numPr>
          <w:ilvl w:val="0"/>
          <w:numId w:val="8"/>
        </w:numPr>
        <w:ind w:left="426"/>
        <w:jc w:val="both"/>
      </w:pPr>
      <w:r>
        <w:rPr>
          <w:sz w:val="22"/>
          <w:szCs w:val="22"/>
        </w:rPr>
        <w:t xml:space="preserve">Zamawiającemu przysługują wobec Wykonawcy uprawnienia z tytułu rękojmi za wady. Wszelkie koszty związane ze świadczeniem rękojmi obciążają Wykonawcę. Terminy rękojmi biegną od daty podpisania bez zastrzeżeń poszczególnych protokołów odbioru. </w:t>
      </w:r>
    </w:p>
    <w:p w:rsidR="008840F5" w:rsidRDefault="00A65E30">
      <w:pPr>
        <w:pStyle w:val="Akapitzlist"/>
        <w:keepNext/>
        <w:numPr>
          <w:ilvl w:val="0"/>
          <w:numId w:val="8"/>
        </w:numPr>
        <w:suppressAutoHyphens w:val="0"/>
        <w:ind w:left="426"/>
        <w:jc w:val="both"/>
      </w:pPr>
      <w:r>
        <w:rPr>
          <w:sz w:val="22"/>
          <w:szCs w:val="22"/>
        </w:rPr>
        <w:lastRenderedPageBreak/>
        <w:t xml:space="preserve">Za wadę Produktów przyjmuje się w szczególności nie spełnianie przez te Produkty chociażby jednego z wymogów dotyczących parametrów określonych w „Formularzu Asortymentowo - Cenowym” (Załącznik nr 1 do Umowy) z zastrzeżeniem § 4. </w:t>
      </w:r>
    </w:p>
    <w:p w:rsidR="008840F5" w:rsidRDefault="008840F5">
      <w:pPr>
        <w:pStyle w:val="Domylny"/>
        <w:jc w:val="both"/>
      </w:pPr>
    </w:p>
    <w:p w:rsidR="008840F5" w:rsidRDefault="00D92792">
      <w:pPr>
        <w:pStyle w:val="Domylny"/>
        <w:jc w:val="center"/>
      </w:pPr>
      <w:r>
        <w:rPr>
          <w:sz w:val="22"/>
          <w:szCs w:val="22"/>
        </w:rPr>
        <w:t>§ 6</w:t>
      </w:r>
    </w:p>
    <w:p w:rsidR="008840F5" w:rsidRDefault="00A65E30" w:rsidP="00FE0BBC">
      <w:pPr>
        <w:pStyle w:val="Akapitzlist"/>
        <w:numPr>
          <w:ilvl w:val="0"/>
          <w:numId w:val="9"/>
        </w:numPr>
        <w:tabs>
          <w:tab w:val="clear" w:pos="780"/>
          <w:tab w:val="left" w:pos="426"/>
        </w:tabs>
        <w:ind w:left="426" w:right="1" w:hanging="426"/>
        <w:jc w:val="both"/>
      </w:pPr>
      <w:r>
        <w:rPr>
          <w:sz w:val="22"/>
          <w:szCs w:val="22"/>
        </w:rPr>
        <w:t>Wartość brutto przedmiotu umowy obliczona na podstawie cen jednostkowych dla</w:t>
      </w:r>
      <w:r w:rsidR="00FE0BBC">
        <w:rPr>
          <w:sz w:val="22"/>
          <w:szCs w:val="22"/>
        </w:rPr>
        <w:t xml:space="preserve"> poszczególnych </w:t>
      </w:r>
      <w:r>
        <w:rPr>
          <w:sz w:val="22"/>
          <w:szCs w:val="22"/>
        </w:rPr>
        <w:t xml:space="preserve">asortymentów, podanych w załączniku nr 1 do umowy, wynosi: </w:t>
      </w:r>
      <w:r>
        <w:rPr>
          <w:b/>
          <w:sz w:val="22"/>
          <w:szCs w:val="22"/>
        </w:rPr>
        <w:t>………………….…………</w:t>
      </w:r>
      <w:r>
        <w:rPr>
          <w:b/>
          <w:bCs/>
          <w:sz w:val="22"/>
          <w:szCs w:val="22"/>
        </w:rPr>
        <w:t xml:space="preserve"> zł brutto </w:t>
      </w:r>
      <w:r>
        <w:rPr>
          <w:bCs/>
          <w:sz w:val="22"/>
          <w:szCs w:val="22"/>
        </w:rPr>
        <w:t>(słownie:…………………………………………..).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</w:pPr>
      <w:r>
        <w:rPr>
          <w:sz w:val="22"/>
          <w:szCs w:val="22"/>
        </w:rPr>
        <w:t xml:space="preserve">W cenie oferty są uwzględnione wszystkie koszty wykonania zamówienia a w szczególności: </w:t>
      </w:r>
      <w:r>
        <w:rPr>
          <w:color w:val="000000"/>
          <w:sz w:val="22"/>
          <w:szCs w:val="22"/>
        </w:rPr>
        <w:t>koszt towaru, koszt opakowania, opłaty celno-podatkowe (m.in. dla towarów z importu), transport i ubezpieczenie na czas transportu, dostarczenie do miejsca odbioru wskazanego przez Zamawiającego, rozładunek towaru z wniesieniem do magazynu oraz zysk Wykonawcy</w:t>
      </w:r>
      <w:r w:rsidR="00012F45">
        <w:rPr>
          <w:color w:val="000000"/>
          <w:sz w:val="22"/>
          <w:szCs w:val="22"/>
        </w:rPr>
        <w:t>.</w:t>
      </w:r>
    </w:p>
    <w:p w:rsidR="008840F5" w:rsidRDefault="00A65E30">
      <w:pPr>
        <w:pStyle w:val="Domylny"/>
        <w:numPr>
          <w:ilvl w:val="0"/>
          <w:numId w:val="9"/>
        </w:numPr>
        <w:suppressAutoHyphens w:val="0"/>
        <w:ind w:left="426"/>
        <w:jc w:val="both"/>
      </w:pPr>
      <w:r>
        <w:rPr>
          <w:color w:val="000000"/>
          <w:sz w:val="22"/>
          <w:szCs w:val="22"/>
        </w:rPr>
        <w:t xml:space="preserve">Na dzień podpisania umowy wartość umowy określona jest w wysokości ofertowej, a faktyczne ustalenie należności Wykonawcy zależeć będzie od wielkości poszczególnych zleceń i wynikać będzie z sumy faktur wszystkich zleceń zrealizowanych w okresie obowiązywania umowy, nie może jednak przekroczyć wartości określonej w ust. 1. 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</w:pPr>
      <w:r>
        <w:rPr>
          <w:color w:val="000000"/>
          <w:sz w:val="22"/>
          <w:szCs w:val="22"/>
        </w:rPr>
        <w:t xml:space="preserve">Z zastrzeżeniem ust. 5, ceny jednostkowe, określone w załączniku nr 1 do umowy będą stanowiły podstawę do ustalenia należności za dostawy, zrealizowane na podstawie zleceń. 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suppressAutoHyphens w:val="0"/>
        <w:ind w:left="426"/>
        <w:jc w:val="both"/>
      </w:pPr>
      <w:r>
        <w:rPr>
          <w:color w:val="000000"/>
          <w:sz w:val="22"/>
          <w:szCs w:val="22"/>
        </w:rPr>
        <w:t>W przypadku zastosowania obniżki cen jednostkowych, strony ustalają jednoznacznie, że powyższy fakt należy uwidocznić na wystawionym rachunku.</w:t>
      </w:r>
    </w:p>
    <w:p w:rsidR="008840F5" w:rsidRDefault="00A65E30">
      <w:pPr>
        <w:pStyle w:val="Akapitzlist"/>
        <w:numPr>
          <w:ilvl w:val="0"/>
          <w:numId w:val="9"/>
        </w:numPr>
        <w:tabs>
          <w:tab w:val="left" w:pos="852"/>
        </w:tabs>
        <w:ind w:left="426"/>
        <w:jc w:val="both"/>
      </w:pPr>
      <w:r>
        <w:rPr>
          <w:sz w:val="22"/>
          <w:szCs w:val="22"/>
        </w:rPr>
        <w:t xml:space="preserve">Wynagrodzenie Wykonawcy, o którym mowa wyżej, wyczerpuje wszelkie roszczenia finansowe Wykonawcy z tytułu wykonania Umowy.  </w:t>
      </w: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7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Faktury VAT z tytułu sprzedaży Produktów (zwane dalej „fakturami”) Wykonawca wystawi  na Szpital Powiatowy w Kętrzynie, ul. M.C. Skłodowskiej 2, 11-400 Kętrzyn, NIP 742-18-36-030.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Wykonawca będzie dostarczał faktury do siedziby Szpitala Powiatowego w Kętrzynie  przy </w:t>
      </w:r>
      <w:r w:rsidRPr="00D92792">
        <w:rPr>
          <w:rFonts w:ascii="Times New Roman" w:eastAsia="Times New Roman" w:hAnsi="Times New Roman" w:cs="Times New Roman"/>
          <w:lang w:eastAsia="ar-SA"/>
        </w:rPr>
        <w:br/>
        <w:t>ul. M.C. Skłodowskiej 2, III piętro (kancelaria) lub przekazywał po podpisaniu protokołu odbioru uprawnionemu pracownikowi.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Zapłata wynagrodzenia nastąpi przelewem n</w:t>
      </w:r>
      <w:r>
        <w:rPr>
          <w:rFonts w:ascii="Times New Roman" w:eastAsia="Times New Roman" w:hAnsi="Times New Roman" w:cs="Times New Roman"/>
          <w:lang w:eastAsia="ar-SA"/>
        </w:rPr>
        <w:t xml:space="preserve">a rachunek bankowy Wykonawcy podany na fakturze </w:t>
      </w:r>
      <w:r w:rsidRPr="00D92792">
        <w:rPr>
          <w:rFonts w:ascii="Times New Roman" w:eastAsia="Times New Roman" w:hAnsi="Times New Roman" w:cs="Times New Roman"/>
          <w:lang w:eastAsia="ar-SA"/>
        </w:rPr>
        <w:t xml:space="preserve">w terminie 30 dni od otrzymania faktury VAT. 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Błędnie wystawiona faktura VAT, spowoduje naliczenie ponownego 30 - dniowego terminu płatności od momentu dostarczenia poprawionych lub brakujących dokumentów. 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W przypadku zastosowania obniżki cen jednostkowych, strony ustalają jednoznacznie, że powyższy fakt należy uwidocznić na wystawionym rachunku.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 termin wykonania płatności będzie uważany dzień potwierdzenia przez bank realizujący płatność otrzymania od Zamawiającego dyspozycji przelewu płatności. </w:t>
      </w:r>
    </w:p>
    <w:p w:rsidR="00D92792" w:rsidRPr="00D92792" w:rsidRDefault="00D92792" w:rsidP="00D92792">
      <w:pPr>
        <w:widowControl w:val="0"/>
        <w:numPr>
          <w:ilvl w:val="0"/>
          <w:numId w:val="10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Wykonawca nie może przenieść wierzytelności powstałej w związku z realizacją niniejszej umowy na osobę trzecią bez pisemnej zgody Zamawiającego.</w:t>
      </w:r>
      <w:r w:rsidR="004F7D28" w:rsidRPr="004F7D2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4F7D28" w:rsidRPr="004F7D28">
        <w:rPr>
          <w:rFonts w:ascii="Times New Roman" w:eastAsia="Times New Roman" w:hAnsi="Times New Roman" w:cs="Times New Roman"/>
          <w:bCs/>
          <w:color w:val="FF0000"/>
          <w:lang w:eastAsia="ar-SA"/>
        </w:rPr>
        <w:t>Zgody takiej nie można bezpodstawnie odmówić.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8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Wykonawca zapłaci Zamawiającemu: </w:t>
      </w:r>
    </w:p>
    <w:p w:rsidR="00D92792" w:rsidRPr="00D92792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za każdy dzień zwłoki w dostawie w stosunku do terminu określonego w Umow</w:t>
      </w:r>
      <w:r w:rsidR="00A53311">
        <w:rPr>
          <w:rFonts w:ascii="Times New Roman" w:eastAsia="Times New Roman" w:hAnsi="Times New Roman" w:cs="Times New Roman"/>
        </w:rPr>
        <w:t xml:space="preserve">ie – karę umowną w wysokości </w:t>
      </w:r>
      <w:r w:rsidR="00A53311" w:rsidRPr="00A53311">
        <w:rPr>
          <w:rFonts w:ascii="Times New Roman" w:eastAsia="Times New Roman" w:hAnsi="Times New Roman" w:cs="Times New Roman"/>
          <w:color w:val="FF0000"/>
        </w:rPr>
        <w:t>0,3</w:t>
      </w:r>
      <w:r w:rsidRPr="00A53311">
        <w:rPr>
          <w:rFonts w:ascii="Times New Roman" w:eastAsia="Times New Roman" w:hAnsi="Times New Roman" w:cs="Times New Roman"/>
          <w:color w:val="FF0000"/>
        </w:rPr>
        <w:t xml:space="preserve"> % </w:t>
      </w:r>
      <w:r w:rsidRPr="00D92792">
        <w:rPr>
          <w:rFonts w:ascii="Times New Roman" w:eastAsia="Times New Roman" w:hAnsi="Times New Roman" w:cs="Times New Roman"/>
        </w:rPr>
        <w:t xml:space="preserve">wartości brutto Produktów (według cen jednostkowych określonych w Umowie), których dotyczy zwłoka w dostawie, </w:t>
      </w:r>
    </w:p>
    <w:p w:rsidR="00D92792" w:rsidRPr="00D92792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za każdy dzień zwłoki w wymianie odebranych przez Zamawiającego Produktów posiadających wady na Pr</w:t>
      </w:r>
      <w:bookmarkStart w:id="1" w:name="_GoBack"/>
      <w:bookmarkEnd w:id="1"/>
      <w:r w:rsidRPr="00D92792">
        <w:rPr>
          <w:rFonts w:ascii="Times New Roman" w:eastAsia="Times New Roman" w:hAnsi="Times New Roman" w:cs="Times New Roman"/>
        </w:rPr>
        <w:t>odukty wolne od wad w stosunku do terminu określonego w Umow</w:t>
      </w:r>
      <w:r w:rsidR="00A53311">
        <w:rPr>
          <w:rFonts w:ascii="Times New Roman" w:eastAsia="Times New Roman" w:hAnsi="Times New Roman" w:cs="Times New Roman"/>
        </w:rPr>
        <w:t xml:space="preserve">ie – karę umowną w wysokości </w:t>
      </w:r>
      <w:r w:rsidR="00A53311" w:rsidRPr="00A53311">
        <w:rPr>
          <w:rFonts w:ascii="Times New Roman" w:eastAsia="Times New Roman" w:hAnsi="Times New Roman" w:cs="Times New Roman"/>
          <w:color w:val="FF0000"/>
        </w:rPr>
        <w:t>0,3</w:t>
      </w:r>
      <w:r w:rsidRPr="00A53311">
        <w:rPr>
          <w:rFonts w:ascii="Times New Roman" w:eastAsia="Times New Roman" w:hAnsi="Times New Roman" w:cs="Times New Roman"/>
          <w:color w:val="FF0000"/>
        </w:rPr>
        <w:t xml:space="preserve"> % </w:t>
      </w:r>
      <w:r w:rsidRPr="00D92792">
        <w:rPr>
          <w:rFonts w:ascii="Times New Roman" w:eastAsia="Times New Roman" w:hAnsi="Times New Roman" w:cs="Times New Roman"/>
        </w:rPr>
        <w:t xml:space="preserve">wartości brutto Produktów (według cen jednostkowych określonych w Umowie), których dotyczy zwłoka w wymianie na Produkty wolne od wad, </w:t>
      </w:r>
    </w:p>
    <w:p w:rsidR="00D92792" w:rsidRPr="00D92792" w:rsidRDefault="00D92792" w:rsidP="00D92792">
      <w:pPr>
        <w:widowControl w:val="0"/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jeżeli Wykonawca odmówi dostarczenia całości bądź części poszczególnego zamówienia – karę umowną w wysokości 10% wartości brutto niedostarczonych produktów</w:t>
      </w:r>
      <w:r w:rsidRPr="00D92792">
        <w:rPr>
          <w:rFonts w:ascii="Times New Roman" w:eastAsia="Times New Roman" w:hAnsi="Times New Roman" w:cs="Times New Roman"/>
          <w:color w:val="FF0000"/>
        </w:rPr>
        <w:t xml:space="preserve"> </w:t>
      </w:r>
      <w:r w:rsidRPr="00D92792">
        <w:rPr>
          <w:rFonts w:ascii="Times New Roman" w:eastAsia="Times New Roman" w:hAnsi="Times New Roman" w:cs="Times New Roman"/>
        </w:rPr>
        <w:t>z wyłączeniem sytuacji gdy nastąpił brak zapłaty przez Zamawiającego za dostarczony towar w terminie określonym w umowie .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35" w:hanging="39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>Nałożenie wskazanych w ust. 1 kar umownych nie pozbawia Zamawiającego prawa do rozwiązania z Wykonawcą umowy w trybie wskazanym w § 8 ust. 8 umowy.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 przypadku rozwiązania przez Zamawiającego Umowy z przyczyn leżących po stronie Wykonawcy, Wykonawca zapłaci Zamawiającemu karę umową w wysokości 10% wartości brutto Umowy. 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 przypadku rozwiązania przez Wykonawcę Umowy z przyczyn leżących po stronie Wykonawcy, </w:t>
      </w:r>
      <w:r w:rsidRPr="00D92792">
        <w:rPr>
          <w:rFonts w:ascii="Times New Roman" w:eastAsia="Times New Roman" w:hAnsi="Times New Roman" w:cs="Times New Roman"/>
        </w:rPr>
        <w:lastRenderedPageBreak/>
        <w:t xml:space="preserve">Wykonawca zapłaci Zamawiającemu karę umową w wysokości 10% wartości brutto Umowy. 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</w:rPr>
        <w:t xml:space="preserve">Wykonawca wyraża zgodę na potrącenia przez Zamawiającego kar umownych z należnego Wykonawcy wynagrodzenia.   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  <w:color w:val="000000"/>
        </w:rPr>
        <w:t>Zamawiający może od umowy odstąpić w razie wystąpienia istotnej zmiany okoliczności powodującej, że wykonanie umowy nie leży w interesie publicznym, czego nie można było przewidzieć w chwili zawarcia umowy. W takim przypadku Wykonawcy nie przysługuje prawo do odszkodowania a jedynie do wynagrodzenia za faktycznie wykonane i odebrane do dnia rozwiązania umowy dostawy.</w:t>
      </w:r>
    </w:p>
    <w:p w:rsidR="00D92792" w:rsidRPr="00D92792" w:rsidRDefault="00D92792" w:rsidP="00D92792">
      <w:pPr>
        <w:widowControl w:val="0"/>
        <w:numPr>
          <w:ilvl w:val="0"/>
          <w:numId w:val="12"/>
        </w:numPr>
        <w:suppressAutoHyphens/>
        <w:spacing w:after="0" w:line="100" w:lineRule="atLeast"/>
        <w:ind w:left="435" w:hanging="4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2792">
        <w:rPr>
          <w:rFonts w:ascii="Times New Roman" w:eastAsia="Times New Roman" w:hAnsi="Times New Roman" w:cs="Times New Roman"/>
          <w:color w:val="000000"/>
        </w:rPr>
        <w:t xml:space="preserve">Zamawiający ma prawo do rozwiązania niniejszej umowy w trybie natychmiastowym w sytuacji gdy Wykonawca narusza jej postanowienia, w szczególności gdy opóźnia się z dostawami  lub nie realizuje całości lub części zamówienia, bądź gdy dostarczone przez niego produkty są złe jakościowo lub termin ich przydatności przekracza terminy określone w § 2 ust. 4 umowy.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9</w:t>
      </w:r>
    </w:p>
    <w:p w:rsidR="00D92792" w:rsidRPr="00D92792" w:rsidRDefault="00D92792" w:rsidP="00D92792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Wykonawca nie ma prawa korzystania z pracowników Szpitala Powiatowego w Kętrzynie  przy realizacji zawartej z Zamawiającym Umowy bez uzyskania uprzedniej zgody Dyrektora Szpitala Powiatowego w Kętrzynie, pod rygorem odstąpienia od Umowy przez Zamawiającego z winy Wykonawcy oraz żądania przez Zamawiającego odszkodowania na zasadach ogólnych Kodeksu cywilnego </w:t>
      </w:r>
    </w:p>
    <w:p w:rsidR="00D92792" w:rsidRPr="00D92792" w:rsidRDefault="00D92792" w:rsidP="00D92792">
      <w:pPr>
        <w:numPr>
          <w:ilvl w:val="0"/>
          <w:numId w:val="17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 działania podwykonawców, w przypadku wykonania Umowy przy ich pomocy, Wykonawca ponosi odpowiedzialność jak za swoje własne.  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10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Zamawiający zobowiązuje się do przyjmowania wszelkich zawiadomień od Wykonawcy w dni robocze za pomocą:  </w:t>
      </w:r>
    </w:p>
    <w:p w:rsidR="00D92792" w:rsidRPr="00D92792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D92792">
        <w:rPr>
          <w:rFonts w:ascii="Times New Roman" w:eastAsia="Times New Roman" w:hAnsi="Times New Roman" w:cs="Times New Roman"/>
          <w:lang w:val="en-US" w:eastAsia="ar-SA"/>
        </w:rPr>
        <w:t>faxu</w:t>
      </w:r>
      <w:proofErr w:type="spellEnd"/>
      <w:r w:rsidRPr="00D92792">
        <w:rPr>
          <w:rFonts w:ascii="Times New Roman" w:eastAsia="Times New Roman" w:hAnsi="Times New Roman" w:cs="Times New Roman"/>
          <w:lang w:val="en-US" w:eastAsia="ar-SA"/>
        </w:rPr>
        <w:t xml:space="preserve">: (089) 751 37 97, </w:t>
      </w:r>
    </w:p>
    <w:p w:rsidR="00D92792" w:rsidRPr="00D92792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val="en-US" w:eastAsia="ar-SA"/>
        </w:rPr>
      </w:pPr>
      <w:r w:rsidRPr="00D92792">
        <w:rPr>
          <w:rFonts w:ascii="Times New Roman" w:eastAsia="Times New Roman" w:hAnsi="Times New Roman" w:cs="Times New Roman"/>
          <w:lang w:val="en-US" w:eastAsia="ar-SA"/>
        </w:rPr>
        <w:t>e-</w:t>
      </w:r>
      <w:proofErr w:type="spellStart"/>
      <w:r w:rsidRPr="00D92792">
        <w:rPr>
          <w:rFonts w:ascii="Times New Roman" w:eastAsia="Times New Roman" w:hAnsi="Times New Roman" w:cs="Times New Roman"/>
          <w:lang w:val="en-US" w:eastAsia="ar-SA"/>
        </w:rPr>
        <w:t>maila</w:t>
      </w:r>
      <w:proofErr w:type="spellEnd"/>
      <w:r w:rsidRPr="00D92792">
        <w:rPr>
          <w:rFonts w:ascii="Times New Roman" w:eastAsia="Times New Roman" w:hAnsi="Times New Roman" w:cs="Times New Roman"/>
          <w:lang w:val="en-US" w:eastAsia="ar-SA"/>
        </w:rPr>
        <w:t xml:space="preserve">: </w:t>
      </w:r>
      <w:hyperlink r:id="rId6" w:history="1">
        <w:r w:rsidRPr="00D9279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szpital@post.pl</w:t>
        </w:r>
      </w:hyperlink>
      <w:r w:rsidRPr="00D92792">
        <w:rPr>
          <w:rFonts w:ascii="Times New Roman" w:eastAsia="Times New Roman" w:hAnsi="Times New Roman" w:cs="Times New Roman"/>
          <w:lang w:val="en-US" w:eastAsia="ar-SA"/>
        </w:rPr>
        <w:t xml:space="preserve">, </w:t>
      </w:r>
    </w:p>
    <w:p w:rsidR="00D92792" w:rsidRPr="00D92792" w:rsidRDefault="00D92792" w:rsidP="00D92792">
      <w:pPr>
        <w:numPr>
          <w:ilvl w:val="1"/>
          <w:numId w:val="17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poczty na adres podany przez Zamawiającego: Szpital Powiatowy w Kętrzynie, ul. M. C. Skłodowskiej 2, 11-400 Kętrzyn,  lub przekazanych osobiście w formie pisemnej przez przedstawiciela Wykonawcy.  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Wykonawca zobowiązuje się do przyjmowania wszelkich zawiadomień od Zamawiającego w dni robocze za pomocą:  </w:t>
      </w:r>
    </w:p>
    <w:p w:rsidR="00D92792" w:rsidRPr="00D92792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D92792">
        <w:rPr>
          <w:rFonts w:ascii="Times New Roman" w:eastAsia="Times New Roman" w:hAnsi="Times New Roman" w:cs="Times New Roman"/>
          <w:lang w:eastAsia="ar-SA"/>
        </w:rPr>
        <w:t>faxu</w:t>
      </w:r>
      <w:proofErr w:type="spellEnd"/>
      <w:r w:rsidRPr="00D92792">
        <w:rPr>
          <w:rFonts w:ascii="Times New Roman" w:eastAsia="Times New Roman" w:hAnsi="Times New Roman" w:cs="Times New Roman"/>
          <w:lang w:eastAsia="ar-SA"/>
        </w:rPr>
        <w:t xml:space="preserve">: ......................., </w:t>
      </w:r>
    </w:p>
    <w:p w:rsidR="00D92792" w:rsidRPr="00D92792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e-maila: ......................., </w:t>
      </w:r>
    </w:p>
    <w:p w:rsidR="00D92792" w:rsidRPr="00D92792" w:rsidRDefault="00D92792" w:rsidP="00D92792">
      <w:pPr>
        <w:numPr>
          <w:ilvl w:val="0"/>
          <w:numId w:val="18"/>
        </w:numPr>
        <w:suppressAutoHyphens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poczty na adres podany przez Wykonawcę: ……………………………. , lub przekazanych osobiście w formie pisemnej przez przedstawiciela Zamawiającego. 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 </w:t>
      </w:r>
    </w:p>
    <w:p w:rsidR="00D92792" w:rsidRPr="00D92792" w:rsidRDefault="00D92792" w:rsidP="00D92792">
      <w:pPr>
        <w:numPr>
          <w:ilvl w:val="3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Wszelkie terminy określone w Umowie są liczone od Dnia Roboczego następującego po dniu doręczenia pisma.  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11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Wszelkie istotne postanowienia zmiany umowy mogą być dokonywane wyłącznie w zakresie dopuszczonym ustawą Prawo zamówień publicznych, wymagają zgodnej woli stron oraz zachowania formy pisemnej, pod rygorem nieważności. 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Jakakolwiek zmiana postanowień umowy, w stosunku do treści oferty, na podstawie której dokonano wyboru Wykonawcy, jest możliwa wyłącznie w zakresie i na warunkach określonych w ogłoszeniu o zamówieniu lub Specyfikacji istotnych warunków zamówienia, w formie pisemnej.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Zamówienie przez Odbiorcę większej lub mniejszej ilości produktów określonych w zał. nr 1 w ujęciu asortymentowym w obrębie danego pakietu, nie powodujące zwiększenia łącznej wartości brutto danego pakietu, nie stanowi zmiany warunków umowy i nie wymaga sporządzenia aneksu do umowy</w:t>
      </w:r>
    </w:p>
    <w:p w:rsidR="00D92792" w:rsidRPr="00D92792" w:rsidRDefault="00D92792" w:rsidP="00D92792">
      <w:pPr>
        <w:numPr>
          <w:ilvl w:val="6"/>
          <w:numId w:val="12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lastRenderedPageBreak/>
        <w:t>Zamawiający przewiduje następujące możliwości dokonania zmian postanowień zawartej umowy: 1) Zmiana wynagrodzenia – jeżeli:</w:t>
      </w:r>
    </w:p>
    <w:p w:rsidR="00D92792" w:rsidRPr="00D92792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na podstawie odrębnych przepisów nastąpią zmiany stawek podatku, które wejdą w życie po dniu zawarcia umowy, a przed wykonaniem przez Wykonawcę obowiązku, po wykonaniu którego Wykonawca jest uprawniony do uzyskania wynagrodzenia – w takim przypadku stosuje się stawkę podatku VAT aktualną na dzień wystawienia faktury VAT,</w:t>
      </w:r>
    </w:p>
    <w:p w:rsidR="00D92792" w:rsidRPr="00D92792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w przypadku takiej zmiany faktycznych potrzeb Zamawiającego, która ujawniła się w trakcie realizacji umowy i w związku z którą modyfikacja umowy jest konieczna dla zapewnienia przez szpital właściwego poziomu opieki nad pacjentami,</w:t>
      </w:r>
    </w:p>
    <w:p w:rsidR="00D92792" w:rsidRPr="00D92792" w:rsidRDefault="00D92792" w:rsidP="00D92792">
      <w:pPr>
        <w:numPr>
          <w:ilvl w:val="2"/>
          <w:numId w:val="18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jeżeli zmiany te są korzystne dla Zamawiającego. </w:t>
      </w:r>
    </w:p>
    <w:p w:rsidR="00D92792" w:rsidRPr="00D92792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Zmiany w obowiązujących przepisach mających wpływ na przedmiot i warunki umowy. </w:t>
      </w:r>
    </w:p>
    <w:p w:rsidR="00D92792" w:rsidRPr="00D92792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Zmiany w sytuacji prawnej stron skutkującej sukcesją generalną lub zmiany danych Wykonawcy (adresu). </w:t>
      </w:r>
    </w:p>
    <w:p w:rsidR="00D92792" w:rsidRPr="00D92792" w:rsidRDefault="00D92792" w:rsidP="00D92792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Zmiany przedmiotu umowy w przypadku, gdy produkt stanowiący przedmiot oferty został wycofany z rynku lub zaprzestano jego produkcji, a proponowany przez Wykonawcę produkt posiada nie gorsze cechy, parametry i funkcjonalności niż produkt będący przedmiotem oferty, w zakresie cech, parametrów i funkcjonalności wymaganych w SIWZ oraz w zakresie pozostałych parametrów, a zmiana jest korzystna dla Zamawiającego oraz Zamawiający wyraził na to zgodę. Powyższe zmiany nie wpłyną na warunki i zasady realizacji umowy, a wynagrodzenie Wykonawcy nie ulegnie zwiększeniu. </w:t>
      </w:r>
    </w:p>
    <w:p w:rsidR="00D92792" w:rsidRPr="00D92792" w:rsidRDefault="00D92792" w:rsidP="00D92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§ 12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 sprawach nie uregulowanych Umową zastosowanie mają przepisy ustawy Prawo zamówień publicznych oraz Kodeksu cywilnego.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Wszelkie uzupełnienia oraz zmiany treści Umowy wymagają formy pisemnej pod rygorem nieważności. 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Ewentualne spory mogące wyniknąć na tle wykonania Umowy rozstrzygać będzie Sąd Powszechny w Olsztynie.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Załączniki wymienione w Umowie stanowią jej integralną część. </w:t>
      </w:r>
    </w:p>
    <w:p w:rsidR="00D92792" w:rsidRPr="00D92792" w:rsidRDefault="00D92792" w:rsidP="00D92792">
      <w:pPr>
        <w:numPr>
          <w:ilvl w:val="3"/>
          <w:numId w:val="20"/>
        </w:num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D92792">
        <w:rPr>
          <w:rFonts w:ascii="Times New Roman" w:eastAsia="Times New Roman" w:hAnsi="Times New Roman" w:cs="Times New Roman"/>
          <w:lang w:eastAsia="ar-SA"/>
        </w:rPr>
        <w:t xml:space="preserve">Umowę sporządzono w trzech jednobrzmiących egzemplarzach, w tym dwa egzemplarze dla Zamawiającego i jeden egzemplarz dla Wykonawcy.  </w:t>
      </w:r>
    </w:p>
    <w:p w:rsidR="00D92792" w:rsidRPr="00D92792" w:rsidRDefault="00D92792" w:rsidP="00D927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92792" w:rsidRPr="00D92792" w:rsidRDefault="00D92792" w:rsidP="00D9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>Zamawiający</w:t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tab/>
        <w:t>Wykonawca</w:t>
      </w:r>
      <w:r w:rsidRPr="00D92792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:rsidR="00D92792" w:rsidRPr="00D92792" w:rsidRDefault="00D92792" w:rsidP="00D927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40F5" w:rsidRDefault="008840F5">
      <w:pPr>
        <w:pStyle w:val="Domylny"/>
        <w:suppressAutoHyphens w:val="0"/>
        <w:jc w:val="center"/>
      </w:pPr>
    </w:p>
    <w:p w:rsidR="008840F5" w:rsidRDefault="00A65E30">
      <w:pPr>
        <w:pStyle w:val="Domylny"/>
        <w:jc w:val="right"/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sectPr w:rsidR="008840F5">
      <w:pgSz w:w="11906" w:h="16838"/>
      <w:pgMar w:top="993" w:right="1274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D8D"/>
    <w:multiLevelType w:val="hybridMultilevel"/>
    <w:tmpl w:val="74C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B02"/>
    <w:multiLevelType w:val="multilevel"/>
    <w:tmpl w:val="031A7EF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39C"/>
    <w:multiLevelType w:val="multilevel"/>
    <w:tmpl w:val="5E4E2B20"/>
    <w:lvl w:ilvl="0">
      <w:start w:val="1"/>
      <w:numFmt w:val="decimal"/>
      <w:lvlText w:val="%1)"/>
      <w:lvlJc w:val="left"/>
      <w:pPr>
        <w:tabs>
          <w:tab w:val="num" w:pos="423"/>
        </w:tabs>
        <w:ind w:left="423" w:hanging="360"/>
      </w:pPr>
      <w:rPr>
        <w:sz w:val="22"/>
      </w:rPr>
    </w:lvl>
    <w:lvl w:ilvl="1">
      <w:start w:val="1"/>
      <w:numFmt w:val="bullet"/>
      <w:lvlText w:val="̶"/>
      <w:lvlJc w:val="left"/>
      <w:pPr>
        <w:tabs>
          <w:tab w:val="num" w:pos="1143"/>
        </w:tabs>
        <w:ind w:left="1143" w:firstLine="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3">
    <w:nsid w:val="28D52F22"/>
    <w:multiLevelType w:val="multilevel"/>
    <w:tmpl w:val="942CEF04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7461"/>
    <w:multiLevelType w:val="multilevel"/>
    <w:tmpl w:val="EEF6DC6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3636"/>
    <w:multiLevelType w:val="multilevel"/>
    <w:tmpl w:val="A9FE0B8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E06E84"/>
    <w:multiLevelType w:val="multilevel"/>
    <w:tmpl w:val="B37C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C2D76"/>
    <w:multiLevelType w:val="multilevel"/>
    <w:tmpl w:val="D626F64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10077"/>
    <w:multiLevelType w:val="hybridMultilevel"/>
    <w:tmpl w:val="8EB89EE6"/>
    <w:lvl w:ilvl="0" w:tplc="4A24D290">
      <w:start w:val="2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36D24836"/>
    <w:multiLevelType w:val="multilevel"/>
    <w:tmpl w:val="8F7E77E0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84943"/>
    <w:multiLevelType w:val="multilevel"/>
    <w:tmpl w:val="DE528E8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C651C"/>
    <w:multiLevelType w:val="multilevel"/>
    <w:tmpl w:val="8410E75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AD4404"/>
    <w:multiLevelType w:val="hybridMultilevel"/>
    <w:tmpl w:val="F5F2D572"/>
    <w:lvl w:ilvl="0" w:tplc="D6C82E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E3C13C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036366"/>
    <w:multiLevelType w:val="hybridMultilevel"/>
    <w:tmpl w:val="2EE6735E"/>
    <w:lvl w:ilvl="0" w:tplc="9196C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6E9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5EE4"/>
    <w:multiLevelType w:val="multilevel"/>
    <w:tmpl w:val="21B4793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0A60021"/>
    <w:multiLevelType w:val="multilevel"/>
    <w:tmpl w:val="2A624B9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762F0"/>
    <w:multiLevelType w:val="multilevel"/>
    <w:tmpl w:val="98DCD7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2D70FB7"/>
    <w:multiLevelType w:val="multilevel"/>
    <w:tmpl w:val="D5C0B01E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36B4"/>
    <w:multiLevelType w:val="multilevel"/>
    <w:tmpl w:val="85B04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E325B"/>
    <w:multiLevelType w:val="multilevel"/>
    <w:tmpl w:val="EAC40B2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9"/>
  </w:num>
  <w:num w:numId="5">
    <w:abstractNumId w:val="2"/>
  </w:num>
  <w:num w:numId="6">
    <w:abstractNumId w:val="17"/>
  </w:num>
  <w:num w:numId="7">
    <w:abstractNumId w:val="19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16"/>
  </w:num>
  <w:num w:numId="16">
    <w:abstractNumId w:val="0"/>
  </w:num>
  <w:num w:numId="17">
    <w:abstractNumId w:val="13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F5"/>
    <w:rsid w:val="00012F45"/>
    <w:rsid w:val="00090D26"/>
    <w:rsid w:val="000C7F85"/>
    <w:rsid w:val="001F572F"/>
    <w:rsid w:val="002279C8"/>
    <w:rsid w:val="002D6380"/>
    <w:rsid w:val="00371603"/>
    <w:rsid w:val="003906AA"/>
    <w:rsid w:val="004223BF"/>
    <w:rsid w:val="004F7D28"/>
    <w:rsid w:val="005F65A7"/>
    <w:rsid w:val="0060598B"/>
    <w:rsid w:val="00721200"/>
    <w:rsid w:val="007F151B"/>
    <w:rsid w:val="008840F5"/>
    <w:rsid w:val="00A53311"/>
    <w:rsid w:val="00A65E30"/>
    <w:rsid w:val="00B75276"/>
    <w:rsid w:val="00CB3836"/>
    <w:rsid w:val="00D92792"/>
    <w:rsid w:val="00DD2B09"/>
    <w:rsid w:val="00E10C6C"/>
    <w:rsid w:val="00F53FC5"/>
    <w:rsid w:val="00FD6B4A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pPr>
      <w:spacing w:after="120" w:line="480" w:lineRule="auto"/>
    </w:pPr>
  </w:style>
  <w:style w:type="paragraph" w:styleId="Tekstpodstawowy2">
    <w:name w:val="Body Text 2"/>
    <w:basedOn w:val="Domylny"/>
    <w:pPr>
      <w:spacing w:after="120" w:line="480" w:lineRule="auto"/>
    </w:pPr>
  </w:style>
  <w:style w:type="paragraph" w:customStyle="1" w:styleId="Punkt11">
    <w:name w:val="Punkt 1_1"/>
    <w:basedOn w:val="Domylny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NormalnyWeb">
    <w:name w:val="Normal (Web)"/>
    <w:basedOn w:val="Domylny"/>
    <w:pPr>
      <w:suppressAutoHyphens w:val="0"/>
      <w:spacing w:before="28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y"/>
    <w:pPr>
      <w:keepNext/>
      <w:spacing w:line="360" w:lineRule="auto"/>
      <w:outlineLvl w:val="0"/>
    </w:pPr>
    <w:rPr>
      <w:b/>
      <w:bCs/>
      <w:sz w:val="32"/>
      <w:szCs w:val="32"/>
      <w:u w:val="single"/>
    </w:rPr>
  </w:style>
  <w:style w:type="paragraph" w:styleId="Nagwek5">
    <w:name w:val="heading 5"/>
    <w:basedOn w:val="Domylny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32"/>
      <w:szCs w:val="32"/>
      <w:u w:val="single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11Znak">
    <w:name w:val="Punkt 1_1 Znak"/>
    <w:basedOn w:val="Domylnaczcionkaakapitu"/>
    <w:rPr>
      <w:bCs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5Znak">
    <w:name w:val="Nagłówek 5 Znak"/>
    <w:basedOn w:val="Domylnaczcionkaakapitu"/>
    <w:rPr>
      <w:rFonts w:ascii="Cambria" w:hAnsi="Cambria"/>
      <w:color w:val="243F60"/>
      <w:sz w:val="24"/>
      <w:szCs w:val="24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bCs w:val="0"/>
    </w:rPr>
  </w:style>
  <w:style w:type="character" w:customStyle="1" w:styleId="ListLabel5">
    <w:name w:val="ListLabel 5"/>
    <w:rPr>
      <w:rFonts w:eastAsia="TimesNewRoman" w:cs="Times New Roman"/>
      <w:sz w:val="24"/>
      <w:szCs w:val="24"/>
    </w:rPr>
  </w:style>
  <w:style w:type="character" w:customStyle="1" w:styleId="ListLabel6">
    <w:name w:val="ListLabel 6"/>
    <w:rPr>
      <w:rFonts w:eastAsia="TimesNewRoman" w:cs="TimesNewRoman"/>
      <w:sz w:val="23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sz w:val="22"/>
      <w:szCs w:val="22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Wcicietrecitekstu">
    <w:name w:val="Wcięcie treści tekstu"/>
    <w:basedOn w:val="Domylny"/>
    <w:pPr>
      <w:spacing w:after="120" w:line="480" w:lineRule="auto"/>
    </w:pPr>
  </w:style>
  <w:style w:type="paragraph" w:styleId="Tekstpodstawowy2">
    <w:name w:val="Body Text 2"/>
    <w:basedOn w:val="Domylny"/>
    <w:pPr>
      <w:spacing w:after="120" w:line="480" w:lineRule="auto"/>
    </w:pPr>
  </w:style>
  <w:style w:type="paragraph" w:customStyle="1" w:styleId="Punkt11">
    <w:name w:val="Punkt 1_1"/>
    <w:basedOn w:val="Domylny"/>
    <w:pPr>
      <w:tabs>
        <w:tab w:val="left" w:pos="1135"/>
        <w:tab w:val="left" w:pos="1418"/>
        <w:tab w:val="left" w:pos="1702"/>
        <w:tab w:val="left" w:pos="1985"/>
      </w:tabs>
      <w:suppressAutoHyphens w:val="0"/>
      <w:spacing w:line="360" w:lineRule="auto"/>
      <w:ind w:left="851" w:hanging="567"/>
      <w:jc w:val="both"/>
    </w:pPr>
    <w:rPr>
      <w:rFonts w:ascii="Calibri" w:hAnsi="Calibri" w:cs="Calibri"/>
      <w:bCs/>
      <w:lang w:eastAsia="en-US"/>
    </w:rPr>
  </w:style>
  <w:style w:type="paragraph" w:styleId="Akapitzlist">
    <w:name w:val="List Paragraph"/>
    <w:basedOn w:val="Domylny"/>
    <w:pPr>
      <w:ind w:left="720"/>
      <w:contextualSpacing/>
    </w:pPr>
  </w:style>
  <w:style w:type="paragraph" w:styleId="NormalnyWeb">
    <w:name w:val="Normal (Web)"/>
    <w:basedOn w:val="Domylny"/>
    <w:pPr>
      <w:suppressAutoHyphens w:val="0"/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pital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2547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Zamowienia</cp:lastModifiedBy>
  <cp:revision>22</cp:revision>
  <cp:lastPrinted>2017-03-06T06:50:00Z</cp:lastPrinted>
  <dcterms:created xsi:type="dcterms:W3CDTF">2016-03-22T11:40:00Z</dcterms:created>
  <dcterms:modified xsi:type="dcterms:W3CDTF">2017-03-09T11:23:00Z</dcterms:modified>
</cp:coreProperties>
</file>