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F138" w14:textId="77777777"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14:paraId="02A2D5E7" w14:textId="77777777"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14:paraId="3BF4A941" w14:textId="77777777"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973"/>
        <w:gridCol w:w="8"/>
        <w:gridCol w:w="2693"/>
        <w:gridCol w:w="284"/>
        <w:gridCol w:w="3827"/>
        <w:gridCol w:w="993"/>
      </w:tblGrid>
      <w:tr w:rsidR="00E21F39" w:rsidRPr="00E34C4C" w14:paraId="13CAEF93" w14:textId="77777777" w:rsidTr="002B6E2E">
        <w:trPr>
          <w:trHeight w:val="312"/>
        </w:trPr>
        <w:tc>
          <w:tcPr>
            <w:tcW w:w="10064" w:type="dxa"/>
            <w:gridSpan w:val="6"/>
            <w:vMerge w:val="restart"/>
            <w:shd w:val="clear" w:color="auto" w:fill="BDD6EE"/>
            <w:vAlign w:val="center"/>
          </w:tcPr>
          <w:p w14:paraId="340DEE25" w14:textId="77777777" w:rsidR="00E21F39" w:rsidRPr="00E21F39" w:rsidRDefault="00E21F39" w:rsidP="002B6E2E">
            <w:pPr>
              <w:rPr>
                <w:rFonts w:ascii="Arial" w:hAnsi="Arial" w:cs="Arial"/>
                <w:b/>
                <w:sz w:val="4"/>
              </w:rPr>
            </w:pPr>
          </w:p>
          <w:p w14:paraId="1575CF85" w14:textId="77777777" w:rsidR="00E21F39" w:rsidRPr="00E34C4C" w:rsidRDefault="00E21F39" w:rsidP="002B6E2E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="005D0EB5">
              <w:rPr>
                <w:rFonts w:ascii="Arial" w:hAnsi="Arial" w:cs="Arial"/>
                <w:b/>
                <w:sz w:val="14"/>
              </w:rPr>
              <w:t>zbioru danych bazy danych geodezyjnej ewidencji sieci uzbrojenia terenu (GESUT) (w postaci elektronicznej)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14:paraId="63A6DF21" w14:textId="77777777" w:rsidR="00E21F39" w:rsidRPr="00E34C4C" w:rsidRDefault="00E21F3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E21F39" w:rsidRPr="00E34C4C" w14:paraId="34B9CE80" w14:textId="77777777" w:rsidTr="005D0EB5">
        <w:trPr>
          <w:trHeight w:val="43"/>
        </w:trPr>
        <w:tc>
          <w:tcPr>
            <w:tcW w:w="10064" w:type="dxa"/>
            <w:gridSpan w:val="6"/>
            <w:vMerge/>
            <w:tcBorders>
              <w:bottom w:val="nil"/>
            </w:tcBorders>
            <w:shd w:val="clear" w:color="auto" w:fill="BDD6EE"/>
          </w:tcPr>
          <w:p w14:paraId="6B55942B" w14:textId="77777777" w:rsidR="00E21F39" w:rsidRPr="00E34C4C" w:rsidRDefault="00E21F39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14:paraId="4D22378C" w14:textId="77777777" w:rsidR="00E21F39" w:rsidRPr="007F2C66" w:rsidRDefault="00E21F39" w:rsidP="005D0EB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 w:rsidR="005D0EB5">
              <w:rPr>
                <w:rFonts w:ascii="Arial" w:hAnsi="Arial" w:cs="Arial"/>
                <w:b/>
              </w:rPr>
              <w:t>3</w:t>
            </w:r>
          </w:p>
        </w:tc>
      </w:tr>
      <w:tr w:rsidR="00B37D90" w:rsidRPr="00E34C4C" w14:paraId="256CBE42" w14:textId="77777777" w:rsidTr="00CC6D3D">
        <w:trPr>
          <w:trHeight w:val="283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733D9C4" w14:textId="77777777" w:rsidR="00B37D90" w:rsidRPr="00E34C4C" w:rsidRDefault="00B37D90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292A" w14:textId="77777777" w:rsidR="00B37D90" w:rsidRPr="005D0EB5" w:rsidRDefault="00B37D90" w:rsidP="00E34C4C">
            <w:pPr>
              <w:rPr>
                <w:rFonts w:ascii="Arial" w:hAnsi="Arial" w:cs="Arial"/>
                <w:sz w:val="8"/>
              </w:rPr>
            </w:pPr>
          </w:p>
          <w:p w14:paraId="67D61EDA" w14:textId="77777777" w:rsidR="00B37D90" w:rsidRPr="00CC6D3D" w:rsidRDefault="00A7556F" w:rsidP="00CC6D3D">
            <w:pPr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966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B37D90">
              <w:rPr>
                <w:rFonts w:ascii="Arial" w:eastAsia="TrebuchetMS" w:hAnsi="Arial" w:cs="Arial"/>
                <w:b/>
                <w:sz w:val="14"/>
                <w:szCs w:val="14"/>
              </w:rPr>
              <w:t xml:space="preserve">   Pełny zbór danych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A6EEF" w14:textId="77777777" w:rsidR="00B37D90" w:rsidRPr="005D0EB5" w:rsidRDefault="00B37D90" w:rsidP="002A480F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3A2E8338" w14:textId="77777777" w:rsidR="00B37D90" w:rsidRPr="00B37D90" w:rsidRDefault="00A7556F" w:rsidP="00B37D90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0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83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B37D90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B37D90" w:rsidRPr="005D0EB5">
              <w:rPr>
                <w:rFonts w:ascii="Arial" w:eastAsia="TrebuchetMS" w:hAnsi="Arial" w:cs="Arial"/>
                <w:b/>
                <w:sz w:val="14"/>
                <w:szCs w:val="14"/>
              </w:rPr>
              <w:t>Wybrany zbiór danych GESUT (klasa obiektów)</w:t>
            </w:r>
            <w:r w:rsidR="00B37D90" w:rsidRPr="005D0EB5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B37D90" w:rsidRPr="00E34C4C" w14:paraId="0252356F" w14:textId="77777777" w:rsidTr="002B6E2E">
        <w:trPr>
          <w:trHeight w:val="1631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7CBA552" w14:textId="77777777" w:rsidR="00B37D90" w:rsidRPr="00E34C4C" w:rsidRDefault="00B37D90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20F3C" w14:textId="77777777" w:rsidR="00B37D90" w:rsidRDefault="00B37D90" w:rsidP="00E34C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5F3F7A" w14:textId="77777777" w:rsidR="00B37D90" w:rsidRPr="009A729A" w:rsidRDefault="00B37D90" w:rsidP="00B37D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14:paraId="3112D428" w14:textId="4AE44205" w:rsidR="00B37D90" w:rsidRDefault="00A7556F" w:rsidP="00D1407D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235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B1699">
              <w:rPr>
                <w:rFonts w:ascii="Arial" w:eastAsia="TrebuchetMS" w:hAnsi="Arial" w:cs="Arial"/>
                <w:sz w:val="14"/>
                <w:szCs w:val="14"/>
              </w:rPr>
              <w:t>sieć wodociągowa</w:t>
            </w:r>
          </w:p>
          <w:p w14:paraId="3A61DC25" w14:textId="77777777" w:rsidR="00B37D90" w:rsidRPr="00526381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57475A92" w14:textId="1EDEDF6A" w:rsidR="00B37D90" w:rsidRDefault="00A7556F" w:rsidP="00D1407D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931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B1699">
              <w:rPr>
                <w:rFonts w:ascii="Arial" w:eastAsia="TrebuchetMS" w:hAnsi="Arial" w:cs="Arial"/>
                <w:sz w:val="14"/>
                <w:szCs w:val="14"/>
              </w:rPr>
              <w:t>sieć kanalizacyjna</w:t>
            </w:r>
          </w:p>
          <w:p w14:paraId="676A78CA" w14:textId="77777777" w:rsidR="00B37D90" w:rsidRPr="00526381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7AA8D0D8" w14:textId="6FB57C8E" w:rsidR="00B37D90" w:rsidRDefault="00A7556F" w:rsidP="00D1407D">
            <w:pPr>
              <w:ind w:left="318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444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B1699">
              <w:rPr>
                <w:rFonts w:ascii="Arial" w:eastAsia="TrebuchetMS" w:hAnsi="Arial" w:cs="Arial"/>
                <w:sz w:val="14"/>
                <w:szCs w:val="14"/>
              </w:rPr>
              <w:t>sieć elektroenergetyczna</w:t>
            </w:r>
          </w:p>
          <w:p w14:paraId="3960EB26" w14:textId="77777777" w:rsidR="00B37D90" w:rsidRPr="00526381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5629F43C" w14:textId="0C630D22" w:rsidR="00B37D90" w:rsidRDefault="00A7556F" w:rsidP="00D1407D">
            <w:pPr>
              <w:ind w:left="318"/>
              <w:rPr>
                <w:rFonts w:ascii="Arial" w:eastAsia="TrebuchetMS" w:hAnsi="Arial" w:cs="Arial"/>
                <w:sz w:val="16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6522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 w:rsidRPr="002B6E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B1699">
              <w:rPr>
                <w:rFonts w:ascii="Arial" w:eastAsia="TrebuchetMS" w:hAnsi="Arial" w:cs="Arial"/>
                <w:sz w:val="14"/>
                <w:szCs w:val="14"/>
              </w:rPr>
              <w:t>sieć gazowa</w:t>
            </w:r>
          </w:p>
          <w:p w14:paraId="228B7D10" w14:textId="77777777" w:rsidR="00B37D90" w:rsidRPr="00526381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5C498B6E" w14:textId="07CA4631" w:rsidR="00B37D90" w:rsidRPr="00DF1A79" w:rsidRDefault="00A7556F" w:rsidP="00D1407D">
            <w:pPr>
              <w:ind w:left="318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826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B1699">
              <w:rPr>
                <w:rFonts w:ascii="Arial" w:eastAsia="TrebuchetMS" w:hAnsi="Arial" w:cs="Arial"/>
                <w:sz w:val="14"/>
                <w:szCs w:val="14"/>
              </w:rPr>
              <w:t>sieć ciepłownicza</w:t>
            </w:r>
          </w:p>
          <w:p w14:paraId="0C76D2C8" w14:textId="77777777" w:rsidR="00B37D90" w:rsidRPr="00526381" w:rsidRDefault="00B37D90" w:rsidP="00B37D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4DEB85FC" w14:textId="77777777" w:rsidR="00B37D90" w:rsidRPr="00B37D90" w:rsidRDefault="00B37D90" w:rsidP="00CB1699">
            <w:pPr>
              <w:ind w:left="318"/>
              <w:rPr>
                <w:rFonts w:ascii="Arial" w:eastAsia="TrebuchetMS" w:hAnsi="Arial" w:cs="Arial"/>
                <w:sz w:val="8"/>
                <w:szCs w:val="18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F880" w14:textId="77777777" w:rsidR="00B37D90" w:rsidRPr="00B37D90" w:rsidRDefault="00B37D90" w:rsidP="00E21F39">
            <w:pPr>
              <w:rPr>
                <w:rFonts w:ascii="Arial" w:eastAsia="TrebuchetMS" w:hAnsi="Arial" w:cs="Arial"/>
                <w:sz w:val="6"/>
                <w:szCs w:val="18"/>
              </w:rPr>
            </w:pPr>
          </w:p>
          <w:p w14:paraId="4B6D2C2D" w14:textId="315341A4" w:rsidR="00B37D90" w:rsidRDefault="00A7556F" w:rsidP="00D1407D">
            <w:pPr>
              <w:ind w:left="601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413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526381">
              <w:rPr>
                <w:rFonts w:ascii="Arial" w:eastAsia="TrebuchetMS" w:hAnsi="Arial" w:cs="Arial"/>
                <w:sz w:val="12"/>
                <w:szCs w:val="18"/>
              </w:rPr>
              <w:t xml:space="preserve">   </w:t>
            </w:r>
            <w:r w:rsidR="00CB1699">
              <w:rPr>
                <w:rFonts w:ascii="Arial" w:eastAsia="TrebuchetMS" w:hAnsi="Arial" w:cs="Arial"/>
                <w:sz w:val="14"/>
                <w:szCs w:val="18"/>
              </w:rPr>
              <w:t>sieć telekomunikacyjna</w:t>
            </w:r>
          </w:p>
          <w:p w14:paraId="3644A6D8" w14:textId="77777777" w:rsidR="005D0EB5" w:rsidRPr="005D0EB5" w:rsidRDefault="005D0EB5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02C186E9" w14:textId="08F9E22E" w:rsidR="00B37D90" w:rsidRDefault="00A7556F" w:rsidP="00D1407D">
            <w:pPr>
              <w:ind w:left="601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4157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B1699">
              <w:rPr>
                <w:rFonts w:ascii="Arial" w:eastAsia="TrebuchetMS" w:hAnsi="Arial" w:cs="Arial"/>
                <w:sz w:val="14"/>
                <w:szCs w:val="14"/>
              </w:rPr>
              <w:t>sieć specjalna</w:t>
            </w:r>
          </w:p>
          <w:p w14:paraId="55615556" w14:textId="77777777" w:rsidR="00B37D90" w:rsidRPr="005D0EB5" w:rsidRDefault="00B37D90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1213A308" w14:textId="10B31D59" w:rsidR="00B37D90" w:rsidRDefault="00A7556F" w:rsidP="00D1407D">
            <w:pPr>
              <w:ind w:left="601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156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B1699">
              <w:rPr>
                <w:rFonts w:ascii="Arial" w:eastAsia="TrebuchetMS" w:hAnsi="Arial" w:cs="Arial"/>
                <w:sz w:val="14"/>
                <w:szCs w:val="14"/>
              </w:rPr>
              <w:t>sieć niezidentyfikowana</w:t>
            </w:r>
          </w:p>
          <w:p w14:paraId="16622BC5" w14:textId="77777777" w:rsidR="00B37D90" w:rsidRPr="005D0EB5" w:rsidRDefault="00B37D90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  <w:r w:rsidRPr="009A729A">
              <w:rPr>
                <w:rFonts w:ascii="Arial" w:eastAsia="TrebuchetMS" w:hAnsi="Arial" w:cs="Arial"/>
                <w:sz w:val="6"/>
                <w:szCs w:val="18"/>
              </w:rPr>
              <w:t xml:space="preserve">   </w:t>
            </w:r>
          </w:p>
          <w:p w14:paraId="4F35F171" w14:textId="357B1C8E" w:rsidR="00B37D90" w:rsidRPr="00DF1A79" w:rsidRDefault="00A7556F" w:rsidP="00D1407D">
            <w:pPr>
              <w:ind w:left="60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785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B1699">
              <w:rPr>
                <w:rFonts w:ascii="Arial" w:eastAsia="TrebuchetMS" w:hAnsi="Arial" w:cs="Arial"/>
                <w:sz w:val="14"/>
                <w:szCs w:val="14"/>
              </w:rPr>
              <w:t>urządzenia towarzyszące liniowe</w:t>
            </w:r>
          </w:p>
          <w:p w14:paraId="637C63D3" w14:textId="77777777" w:rsidR="00B37D90" w:rsidRPr="005D0EB5" w:rsidRDefault="00B37D90" w:rsidP="00E21F39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360E8572" w14:textId="6F36F8BD" w:rsidR="00B37D90" w:rsidRDefault="00A7556F" w:rsidP="00D1407D">
            <w:pPr>
              <w:ind w:left="601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7123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D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7D90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B1699">
              <w:rPr>
                <w:rFonts w:ascii="Arial" w:eastAsia="TrebuchetMS" w:hAnsi="Arial" w:cs="Arial"/>
                <w:sz w:val="14"/>
                <w:szCs w:val="14"/>
              </w:rPr>
              <w:t>inne urządzenia towarzyszące</w:t>
            </w:r>
          </w:p>
          <w:p w14:paraId="6622408D" w14:textId="77777777" w:rsidR="00B37D90" w:rsidRPr="005D0EB5" w:rsidRDefault="00B37D90" w:rsidP="00E21F39">
            <w:pPr>
              <w:rPr>
                <w:rFonts w:ascii="Arial" w:hAnsi="Arial" w:cs="Arial"/>
                <w:sz w:val="8"/>
              </w:rPr>
            </w:pPr>
          </w:p>
          <w:p w14:paraId="13781F37" w14:textId="77777777" w:rsidR="005D0EB5" w:rsidRPr="005D0EB5" w:rsidRDefault="005D0EB5" w:rsidP="00CB1699">
            <w:pPr>
              <w:ind w:left="601"/>
              <w:rPr>
                <w:rFonts w:ascii="Arial" w:eastAsia="TrebuchetMS" w:hAnsi="Arial" w:cs="Arial"/>
                <w:sz w:val="8"/>
                <w:szCs w:val="18"/>
              </w:rPr>
            </w:pPr>
          </w:p>
        </w:tc>
      </w:tr>
      <w:tr w:rsidR="0034751C" w:rsidRPr="00E34C4C" w14:paraId="7E12D385" w14:textId="77777777" w:rsidTr="0034751C">
        <w:trPr>
          <w:trHeight w:val="283"/>
        </w:trPr>
        <w:tc>
          <w:tcPr>
            <w:tcW w:w="595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6D89C7F" w14:textId="77777777" w:rsidR="0034751C" w:rsidRPr="006D62C7" w:rsidRDefault="0034751C" w:rsidP="00904416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5EF87E51" w14:textId="77777777" w:rsidR="0034751C" w:rsidRPr="006D62C7" w:rsidRDefault="0034751C" w:rsidP="003475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 xml:space="preserve">3. </w:t>
            </w:r>
            <w:r w:rsidRPr="00126BFA">
              <w:rPr>
                <w:rFonts w:ascii="Arial" w:hAnsi="Arial" w:cs="Arial"/>
                <w:b/>
                <w:sz w:val="14"/>
                <w:szCs w:val="12"/>
              </w:rPr>
              <w:t>Dane szczegółowe określające położenie obszaru objętego wnioskiem</w:t>
            </w:r>
          </w:p>
        </w:tc>
      </w:tr>
      <w:tr w:rsidR="0034751C" w:rsidRPr="00E34C4C" w14:paraId="743C4008" w14:textId="77777777" w:rsidTr="00A048F4">
        <w:trPr>
          <w:trHeight w:val="2255"/>
        </w:trPr>
        <w:tc>
          <w:tcPr>
            <w:tcW w:w="279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33499D50" w14:textId="77777777" w:rsidR="0034751C" w:rsidRPr="00E34C4C" w:rsidRDefault="0034751C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A24D39D" w14:textId="77777777" w:rsidR="005D0EB5" w:rsidRPr="005D0EB5" w:rsidRDefault="005D0EB5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61D707CC" w14:textId="77777777" w:rsidR="0034751C" w:rsidRPr="00DF1A79" w:rsidRDefault="00A7556F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34751C" w:rsidRPr="00DF1A79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34751C" w:rsidRPr="00DF1A79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34751C" w:rsidRPr="00DF1A79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</w:p>
          <w:p w14:paraId="11530E2E" w14:textId="77777777" w:rsidR="0034751C" w:rsidRPr="005D0EB5" w:rsidRDefault="0034751C" w:rsidP="005D0EB5">
            <w:pPr>
              <w:autoSpaceDE w:val="0"/>
              <w:autoSpaceDN w:val="0"/>
              <w:adjustRightInd w:val="0"/>
              <w:ind w:left="360" w:hanging="360"/>
              <w:rPr>
                <w:rFonts w:ascii="Arial" w:eastAsia="TrebuchetMS" w:hAnsi="Arial" w:cs="Arial"/>
                <w:sz w:val="8"/>
                <w:szCs w:val="12"/>
              </w:rPr>
            </w:pPr>
          </w:p>
          <w:p w14:paraId="3A53B1DC" w14:textId="77777777" w:rsidR="0034751C" w:rsidRDefault="00A7556F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 xml:space="preserve">współrzędne wielokąta (poligonu) </w:t>
            </w:r>
            <w:r w:rsidR="009C361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w układzie współrzędnych:</w:t>
            </w:r>
          </w:p>
          <w:p w14:paraId="37DB12C6" w14:textId="77777777" w:rsidR="0034751C" w:rsidRPr="007829C3" w:rsidRDefault="0034751C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14:paraId="6A6C0534" w14:textId="77777777" w:rsidR="0034751C" w:rsidRPr="007829C3" w:rsidRDefault="00A7556F" w:rsidP="005D0EB5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PL-2000</w:t>
            </w:r>
          </w:p>
          <w:p w14:paraId="4D107C79" w14:textId="77777777" w:rsidR="0034751C" w:rsidRPr="00126BFA" w:rsidRDefault="00A7556F" w:rsidP="005D0EB5">
            <w:pPr>
              <w:spacing w:line="259" w:lineRule="auto"/>
              <w:ind w:firstLine="502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innym</w:t>
            </w:r>
            <w:r w:rsidR="0034751C" w:rsidRPr="00DF1A7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  <w:r w:rsidR="0034751C" w:rsidRPr="00D428D8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40CF8" w14:textId="77777777" w:rsidR="0034751C" w:rsidRPr="000E1D41" w:rsidRDefault="00A7556F" w:rsidP="00D428D8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DF1A79" w:rsidRPr="00DF1A79">
              <w:rPr>
                <w:rFonts w:ascii="Arial" w:eastAsia="TrebuchetMS" w:hAnsi="Arial" w:cs="Arial"/>
                <w:sz w:val="14"/>
                <w:szCs w:val="14"/>
              </w:rPr>
              <w:t>o</w:t>
            </w:r>
            <w:r w:rsidR="0034751C" w:rsidRPr="00DF1A79">
              <w:rPr>
                <w:rFonts w:ascii="Arial" w:eastAsia="MS Gothic" w:hAnsi="Arial" w:cs="Arial"/>
                <w:sz w:val="14"/>
                <w:szCs w:val="14"/>
              </w:rPr>
              <w:t>bszar określony w załączniku</w:t>
            </w:r>
            <w:r w:rsidR="0034751C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14:paraId="40F245DC" w14:textId="77777777" w:rsidR="0034751C" w:rsidRPr="00DF1A79" w:rsidRDefault="00A7556F" w:rsidP="00D428D8">
            <w:pPr>
              <w:spacing w:line="259" w:lineRule="auto"/>
              <w:ind w:firstLine="31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14:paraId="296ED281" w14:textId="77777777" w:rsidR="0034751C" w:rsidRDefault="00A7556F" w:rsidP="00D428D8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wektorowym, w układzie współrzędnych:</w:t>
            </w:r>
          </w:p>
          <w:p w14:paraId="1B8E6094" w14:textId="77777777" w:rsidR="0034751C" w:rsidRPr="007829C3" w:rsidRDefault="00A7556F" w:rsidP="00126BFA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PL-2000</w:t>
            </w:r>
          </w:p>
          <w:p w14:paraId="401BCCB5" w14:textId="77777777" w:rsidR="0034751C" w:rsidRPr="00126BFA" w:rsidRDefault="00A7556F" w:rsidP="00126BFA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DF1A7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DF1A79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>innym</w:t>
            </w:r>
            <w:r w:rsidR="0034751C" w:rsidRPr="00DF1A7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34751C" w:rsidRPr="00DF1A79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14:paraId="0589056A" w14:textId="77777777" w:rsidR="0034751C" w:rsidRDefault="0034751C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14:paraId="74A155D2" w14:textId="77777777" w:rsidR="0034751C" w:rsidRPr="00126BFA" w:rsidRDefault="0034751C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6660D5" w14:textId="77777777"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DBBD9" w14:textId="77777777"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844BE9" w:rsidRPr="00E34C4C" w14:paraId="07CA3CD3" w14:textId="77777777" w:rsidTr="00844BE9">
        <w:trPr>
          <w:trHeight w:val="283"/>
        </w:trPr>
        <w:tc>
          <w:tcPr>
            <w:tcW w:w="11057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14:paraId="467168B2" w14:textId="77777777" w:rsidR="00844BE9" w:rsidRPr="002C6E6C" w:rsidRDefault="00844BE9" w:rsidP="00844BE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A705CB"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844BE9" w:rsidRPr="00E34C4C" w14:paraId="406E9C58" w14:textId="77777777" w:rsidTr="009270A3">
        <w:trPr>
          <w:trHeight w:val="8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14:paraId="748C1B0E" w14:textId="77777777" w:rsidR="00844BE9" w:rsidRPr="00E34C4C" w:rsidRDefault="00844BE9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6CEF7" w14:textId="77777777" w:rsidR="00844BE9" w:rsidRPr="00E42C77" w:rsidRDefault="00844BE9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844BE9" w:rsidRPr="00E34C4C" w14:paraId="6F8DAEAB" w14:textId="77777777" w:rsidTr="0034751C">
        <w:trPr>
          <w:trHeight w:val="283"/>
        </w:trPr>
        <w:tc>
          <w:tcPr>
            <w:tcW w:w="5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E70A1CD" w14:textId="77777777"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71FC1A66" w14:textId="77777777"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844BE9" w:rsidRPr="00E34C4C" w14:paraId="0AA721B0" w14:textId="77777777" w:rsidTr="0034751C">
        <w:trPr>
          <w:trHeight w:val="1417"/>
        </w:trPr>
        <w:tc>
          <w:tcPr>
            <w:tcW w:w="5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972BA74" w14:textId="77777777" w:rsidR="00844BE9" w:rsidRPr="00E34C4C" w:rsidRDefault="00844BE9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67B002" w14:textId="77777777"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81B95" w14:textId="77777777"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095A07" w:rsidRPr="00E34C4C" w14:paraId="2385D1E4" w14:textId="77777777" w:rsidTr="00780CC5">
        <w:trPr>
          <w:trHeight w:val="227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C40878" w14:textId="77777777"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95A07" w:rsidRPr="00E34C4C" w14:paraId="1099282E" w14:textId="77777777" w:rsidTr="00780CC5">
        <w:trPr>
          <w:trHeight w:val="22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5FD1D9B0" w14:textId="77777777"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095A07" w:rsidRPr="00E34C4C" w14:paraId="13956086" w14:textId="77777777" w:rsidTr="0034751C">
        <w:trPr>
          <w:trHeight w:val="156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5EA72E1F" w14:textId="77777777"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8" w:type="dxa"/>
            <w:gridSpan w:val="6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EA14B0E" w14:textId="77777777"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</w:p>
          <w:p w14:paraId="1CC9323A" w14:textId="77777777"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14:paraId="6D98A240" w14:textId="77777777"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095A07" w:rsidRPr="00E34C4C" w14:paraId="1A52A989" w14:textId="77777777" w:rsidTr="002827CD">
        <w:trPr>
          <w:trHeight w:val="227"/>
        </w:trPr>
        <w:tc>
          <w:tcPr>
            <w:tcW w:w="11057" w:type="dxa"/>
            <w:gridSpan w:val="7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64A49E1D" w14:textId="77777777" w:rsidR="00095A07" w:rsidRPr="00EF0155" w:rsidRDefault="00095A07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14:paraId="02F7BC51" w14:textId="77777777" w:rsidTr="0034751C">
        <w:trPr>
          <w:trHeight w:val="988"/>
        </w:trPr>
        <w:tc>
          <w:tcPr>
            <w:tcW w:w="279" w:type="dxa"/>
            <w:tcBorders>
              <w:top w:val="nil"/>
            </w:tcBorders>
            <w:shd w:val="clear" w:color="auto" w:fill="BDD6EE"/>
          </w:tcPr>
          <w:p w14:paraId="703EAEEE" w14:textId="77777777"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6"/>
            <w:shd w:val="clear" w:color="auto" w:fill="auto"/>
            <w:vAlign w:val="center"/>
          </w:tcPr>
          <w:p w14:paraId="2FC9C936" w14:textId="77777777" w:rsidR="00782CF2" w:rsidRDefault="006E0BFD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14:paraId="6B38F40E" w14:textId="77777777" w:rsidR="00782CF2" w:rsidRPr="00224CB6" w:rsidRDefault="00844BE9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14:paraId="75003362" w14:textId="77777777"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060759">
    <w:abstractNumId w:val="1"/>
  </w:num>
  <w:num w:numId="2" w16cid:durableId="540946048">
    <w:abstractNumId w:val="0"/>
  </w:num>
  <w:num w:numId="3" w16cid:durableId="1895043557">
    <w:abstractNumId w:val="4"/>
  </w:num>
  <w:num w:numId="4" w16cid:durableId="1566408553">
    <w:abstractNumId w:val="5"/>
  </w:num>
  <w:num w:numId="5" w16cid:durableId="573517063">
    <w:abstractNumId w:val="3"/>
  </w:num>
  <w:num w:numId="6" w16cid:durableId="26916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075B6D0-9581-4687-BE03-2C32B2703C6D}"/>
  </w:docVars>
  <w:rsids>
    <w:rsidRoot w:val="00AC68C5"/>
    <w:rsid w:val="000844E8"/>
    <w:rsid w:val="00095A07"/>
    <w:rsid w:val="000A3B5F"/>
    <w:rsid w:val="000E1D41"/>
    <w:rsid w:val="00116641"/>
    <w:rsid w:val="00126BFA"/>
    <w:rsid w:val="00201192"/>
    <w:rsid w:val="00224CB6"/>
    <w:rsid w:val="00227E21"/>
    <w:rsid w:val="00267F0E"/>
    <w:rsid w:val="00293049"/>
    <w:rsid w:val="002A480F"/>
    <w:rsid w:val="002B1052"/>
    <w:rsid w:val="002B6E2E"/>
    <w:rsid w:val="002C6E6C"/>
    <w:rsid w:val="00342704"/>
    <w:rsid w:val="00343944"/>
    <w:rsid w:val="0034751C"/>
    <w:rsid w:val="003C48CE"/>
    <w:rsid w:val="003D3FD1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D0EB5"/>
    <w:rsid w:val="005D4984"/>
    <w:rsid w:val="005D6A84"/>
    <w:rsid w:val="006022D5"/>
    <w:rsid w:val="006D62C7"/>
    <w:rsid w:val="006E0BFD"/>
    <w:rsid w:val="007269F8"/>
    <w:rsid w:val="00771C40"/>
    <w:rsid w:val="00780CC5"/>
    <w:rsid w:val="007829C3"/>
    <w:rsid w:val="00782CF2"/>
    <w:rsid w:val="00792349"/>
    <w:rsid w:val="007A486E"/>
    <w:rsid w:val="007A50C2"/>
    <w:rsid w:val="007F2C66"/>
    <w:rsid w:val="00844A63"/>
    <w:rsid w:val="00844BE9"/>
    <w:rsid w:val="008933B3"/>
    <w:rsid w:val="00896A9B"/>
    <w:rsid w:val="008B3CD8"/>
    <w:rsid w:val="008B6AF5"/>
    <w:rsid w:val="00904416"/>
    <w:rsid w:val="009270A3"/>
    <w:rsid w:val="0093017B"/>
    <w:rsid w:val="00930529"/>
    <w:rsid w:val="00943C69"/>
    <w:rsid w:val="00950F9B"/>
    <w:rsid w:val="00992DE5"/>
    <w:rsid w:val="00993DEF"/>
    <w:rsid w:val="009A729A"/>
    <w:rsid w:val="009C361F"/>
    <w:rsid w:val="00A048F4"/>
    <w:rsid w:val="00A11471"/>
    <w:rsid w:val="00A150FD"/>
    <w:rsid w:val="00A705CB"/>
    <w:rsid w:val="00A7556F"/>
    <w:rsid w:val="00A8433B"/>
    <w:rsid w:val="00AC68C5"/>
    <w:rsid w:val="00AD06F4"/>
    <w:rsid w:val="00AE2EE0"/>
    <w:rsid w:val="00B37D90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96BBE"/>
    <w:rsid w:val="00CB1699"/>
    <w:rsid w:val="00CC0A77"/>
    <w:rsid w:val="00CC6D3D"/>
    <w:rsid w:val="00CD04F3"/>
    <w:rsid w:val="00D1407D"/>
    <w:rsid w:val="00D428D8"/>
    <w:rsid w:val="00D8460F"/>
    <w:rsid w:val="00DD7674"/>
    <w:rsid w:val="00DF1A79"/>
    <w:rsid w:val="00E21F39"/>
    <w:rsid w:val="00E27C00"/>
    <w:rsid w:val="00E34C4C"/>
    <w:rsid w:val="00E42C77"/>
    <w:rsid w:val="00E6279E"/>
    <w:rsid w:val="00ED196F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9645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C5FA150-7CCF-456B-83C7-FEF061396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75B6D0-9581-4687-BE03-2C32B2703C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3</cp:revision>
  <cp:lastPrinted>2023-08-04T11:07:00Z</cp:lastPrinted>
  <dcterms:created xsi:type="dcterms:W3CDTF">2023-08-04T07:06:00Z</dcterms:created>
  <dcterms:modified xsi:type="dcterms:W3CDTF">2023-08-04T11:07:00Z</dcterms:modified>
</cp:coreProperties>
</file>