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42F8" w:rsidRDefault="006E42F8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E42F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24765</wp:posOffset>
                </wp:positionV>
                <wp:extent cx="1744980" cy="6413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F8" w:rsidRPr="00D92507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 nr 2</w:t>
                            </w:r>
                          </w:p>
                          <w:p w:rsidR="006E42F8" w:rsidRPr="00D92507" w:rsidRDefault="00B0120C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Uchwały Nr 917</w:t>
                            </w:r>
                            <w:r w:rsidR="00673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A25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  <w:p w:rsidR="006E42F8" w:rsidRPr="00D92507" w:rsidRDefault="00CA2632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Powiatu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 Kętrzynie</w:t>
                            </w:r>
                          </w:p>
                          <w:p w:rsidR="006E42F8" w:rsidRDefault="00A25F8C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dnia</w:t>
                            </w:r>
                            <w:r w:rsidR="00374B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28 października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2021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:rsidR="006E42F8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42F8" w:rsidRDefault="006E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65pt;margin-top:1.95pt;width:137.4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" filled="f" stroked="f">
                <v:textbox>
                  <w:txbxContent>
                    <w:p w:rsidR="006E42F8" w:rsidRPr="00D92507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 nr 2</w:t>
                      </w:r>
                    </w:p>
                    <w:p w:rsidR="006E42F8" w:rsidRPr="00D92507" w:rsidRDefault="00B0120C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 Uchwały Nr 917</w:t>
                      </w:r>
                      <w:r w:rsidR="00673B7F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A25F8C">
                        <w:rPr>
                          <w:rFonts w:ascii="Arial" w:hAnsi="Arial" w:cs="Arial"/>
                          <w:sz w:val="18"/>
                          <w:szCs w:val="18"/>
                        </w:rPr>
                        <w:t>2021</w:t>
                      </w:r>
                    </w:p>
                    <w:p w:rsidR="006E42F8" w:rsidRPr="00D92507" w:rsidRDefault="00CA2632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Powiatu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 Kętrzynie</w:t>
                      </w:r>
                    </w:p>
                    <w:p w:rsidR="006E42F8" w:rsidRDefault="00A25F8C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 dnia</w:t>
                      </w:r>
                      <w:r w:rsidR="00374B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28 października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2021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</w:t>
                      </w:r>
                    </w:p>
                    <w:p w:rsidR="006E42F8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42F8" w:rsidRDefault="006E42F8"/>
                  </w:txbxContent>
                </v:textbox>
                <w10:wrap type="square"/>
              </v:shape>
            </w:pict>
          </mc:Fallback>
        </mc:AlternateContent>
      </w:r>
    </w:p>
    <w:p w:rsidR="00D92507" w:rsidRDefault="00A25F8C" w:rsidP="006E42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50616" cy="808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7718" cy="82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07" w:rsidRDefault="00D92507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2507" w:rsidRPr="00166E22" w:rsidRDefault="00D92507" w:rsidP="00D92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E22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KONSULTACJI </w:t>
      </w:r>
    </w:p>
    <w:p w:rsidR="00D92507" w:rsidRDefault="00343E9E" w:rsidP="00343E9E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PROJEKTU UCHWAŁY RADY POWIATU W KĘTRZYNIE W SPRAWIE PRZEPROWADZENIA KONSULTACJI SPOŁECZNYCH PROJEKTU UCHWAŁY RADY POWIATU W KĘTRZYNIE W SPRAWIE UCHWALENIA „PROGRAMU WSPÓŁPRACY POWIATU KĘTRZYŃSKIEGO Z ORGANIZACJAMI POZARZĄDOWYMI ORAZ PODMIOTAMI, O KTÓRYCH MOW</w:t>
      </w: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W ART. 3 UST. 3 USTAWY Z DNIA 24 </w:t>
      </w: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KWIETNIA 2003 R. O DZIAŁALNOŚCI POŻYTKU PUBLICZNE</w:t>
      </w: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 I O WOLONTARIACIE NA ROK 2022</w:t>
      </w: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D92507" w:rsidRPr="008A5E70" w:rsidRDefault="00D92507" w:rsidP="00D92507">
      <w:pPr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155"/>
        <w:gridCol w:w="4471"/>
        <w:gridCol w:w="1822"/>
      </w:tblGrid>
      <w:tr w:rsidR="008A5E70" w:rsidRPr="008A5E70" w:rsidTr="008A5E70">
        <w:tc>
          <w:tcPr>
            <w:tcW w:w="9062" w:type="dxa"/>
            <w:gridSpan w:val="4"/>
            <w:shd w:val="clear" w:color="auto" w:fill="BFBFBF" w:themeFill="background1" w:themeFillShade="BF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29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podmiotu zgłaszającego propozycję</w:t>
            </w:r>
          </w:p>
        </w:tc>
      </w:tr>
      <w:tr w:rsidR="00D92507" w:rsidTr="00D92507">
        <w:tc>
          <w:tcPr>
            <w:tcW w:w="9062" w:type="dxa"/>
            <w:gridSpan w:val="4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Nazwa organizacji pozarządowej lub podmiotu wymienionego w art. 3 ust. 3 ustawy o działalności pożytku publicznego i o wolontariacie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D92507">
        <w:tc>
          <w:tcPr>
            <w:tcW w:w="9062" w:type="dxa"/>
            <w:gridSpan w:val="4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Imię i nazwisko osoby zgłaszającej, status zgłaszającego w organizacji</w:t>
            </w:r>
          </w:p>
          <w:p w:rsidR="008A5E70" w:rsidRP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0C0" w:rsidRPr="008A5E70" w:rsidRDefault="006320C0" w:rsidP="004A7E2D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507" w:rsidTr="00D92507">
        <w:tc>
          <w:tcPr>
            <w:tcW w:w="9062" w:type="dxa"/>
            <w:gridSpan w:val="4"/>
          </w:tcPr>
          <w:p w:rsidR="00D92507" w:rsidRPr="006361F3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Dane teleadresowe organizacji (adres do korespondencji, numer telefonu, adres e-mail)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6361F3">
        <w:tc>
          <w:tcPr>
            <w:tcW w:w="9062" w:type="dxa"/>
            <w:gridSpan w:val="4"/>
            <w:shd w:val="clear" w:color="auto" w:fill="BFBFBF" w:themeFill="background1" w:themeFillShade="BF"/>
          </w:tcPr>
          <w:p w:rsidR="00D92507" w:rsidRPr="006361F3" w:rsidRDefault="006361F3" w:rsidP="006361F3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61F3">
              <w:rPr>
                <w:rFonts w:ascii="Arial" w:hAnsi="Arial" w:cs="Arial"/>
                <w:b/>
              </w:rPr>
              <w:t>Propozycje zmian do projektu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  <w:shd w:val="clear" w:color="auto" w:fill="F2F2F2" w:themeFill="background1" w:themeFillShade="F2"/>
          </w:tcPr>
          <w:p w:rsidR="00D567F0" w:rsidRPr="00D567F0" w:rsidRDefault="00D567F0" w:rsidP="00D925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Paragraf, ustęp, punkt (do którego proponowana jest zmiana)</w:t>
            </w:r>
          </w:p>
        </w:tc>
        <w:tc>
          <w:tcPr>
            <w:tcW w:w="4471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(proszę podać konkretną propozycję)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059BB" w:rsidRDefault="00A059BB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</w:tcPr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4A7E2D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92507" w:rsidRDefault="00D92507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343E9E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……………………………………………………..</w:t>
      </w: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Data i podpis osoby zgłaszającej propozycję</w:t>
      </w:r>
    </w:p>
    <w:p w:rsidR="004A7E2D" w:rsidRDefault="004A7E2D" w:rsidP="00343E9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73B7F" w:rsidRPr="00673B7F" w:rsidRDefault="00673B7F" w:rsidP="00673B7F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73B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KLAUZULA INFORMACYJNA </w:t>
      </w:r>
    </w:p>
    <w:p w:rsidR="00673B7F" w:rsidRPr="00673B7F" w:rsidRDefault="00673B7F" w:rsidP="00673B7F">
      <w:pPr>
        <w:spacing w:line="276" w:lineRule="auto"/>
        <w:ind w:firstLine="360"/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673B7F" w:rsidRPr="00673B7F" w:rsidRDefault="00673B7F" w:rsidP="00673B7F">
      <w:pPr>
        <w:spacing w:line="276" w:lineRule="auto"/>
        <w:ind w:firstLine="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    w sprawie oc</w:t>
      </w:r>
      <w:r>
        <w:rPr>
          <w:rFonts w:ascii="Arial" w:hAnsi="Arial" w:cs="Arial"/>
          <w:sz w:val="16"/>
          <w:szCs w:val="16"/>
          <w:shd w:val="clear" w:color="auto" w:fill="FFFFFF"/>
        </w:rPr>
        <w:t>hrony osób fizycznych</w:t>
      </w:r>
      <w:r w:rsidR="00343E9E">
        <w:rPr>
          <w:rFonts w:ascii="Arial" w:hAnsi="Arial" w:cs="Arial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w związku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z przetwarzaniem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danych osobowych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i w sprawie swobodnego przepływu takich danych oraz uchylenia dyrektywy 95/46/WE (ogólne rozporządzenie o ochronie danych) (Dz. Urz. UE L nr 119 z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4.05.2016 r.) 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 - dalej RODO, informujemy, że: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Administratorem Pana/Pani danych osobowych jest Starosta Kętrzyński, którego siedziba mieści się w Starostwie Powiatowym w Kętrzynie, Pl. Grunwaldzki 1, 11-400 Kętrzyn.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Osobą udzielającą wyjaśnień w zakresie ochrony danych osobowych jest Inspektor Ochrony Danych, z którym można kontaktować się poprzez pocztę elektroniczną e-mail: </w:t>
      </w:r>
      <w:hyperlink r:id="rId6" w:history="1">
        <w:r w:rsidRPr="00973D72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iod@starostwo.ketrzyn.pl</w:t>
        </w:r>
      </w:hyperlink>
      <w:r w:rsidRPr="00673B7F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Celem przetwarzania Pana/Pani danych</w:t>
      </w:r>
      <w:r w:rsidR="00343E9E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osobowych jest przeprowadzenie </w:t>
      </w: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konsultacji społecznych przed  </w:t>
      </w: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lastRenderedPageBreak/>
        <w:t>wprowadzeniem rocznego programu współpracy z organizacjami pozarządowymi.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Pana/Pani dane osobowe przetwarzane będą na podstawie art. 6 ust. 1 lit. c, e RODO, w związku z ustawą z dnia 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br/>
      </w:r>
      <w:r w:rsidRPr="00673B7F">
        <w:rPr>
          <w:rFonts w:ascii="Arial" w:eastAsia="Arial" w:hAnsi="Arial" w:cs="Arial"/>
          <w:color w:val="000000"/>
          <w:sz w:val="16"/>
          <w:szCs w:val="16"/>
        </w:rPr>
        <w:t xml:space="preserve">z dnia 24 kwietnia 2003 r. </w:t>
      </w:r>
      <w:r w:rsidRPr="00673B7F">
        <w:rPr>
          <w:rFonts w:ascii="Arial" w:hAnsi="Arial" w:cs="Arial"/>
          <w:sz w:val="16"/>
          <w:szCs w:val="16"/>
        </w:rPr>
        <w:t xml:space="preserve">o </w:t>
      </w:r>
      <w:r w:rsidRPr="00673B7F">
        <w:rPr>
          <w:rStyle w:val="Uwydatnienie"/>
          <w:rFonts w:ascii="Arial" w:hAnsi="Arial" w:cs="Arial"/>
          <w:sz w:val="16"/>
          <w:szCs w:val="16"/>
        </w:rPr>
        <w:t>działalności pożytku publicznego</w:t>
      </w:r>
      <w:r w:rsidRPr="00673B7F">
        <w:rPr>
          <w:rFonts w:ascii="Arial" w:hAnsi="Arial" w:cs="Arial"/>
          <w:sz w:val="16"/>
          <w:szCs w:val="16"/>
        </w:rPr>
        <w:t xml:space="preserve"> i o wolontariacie 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Odbiorcami  Pana/Pani danych osobowych  są  instytucje  przewidziane  prawem.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Pana/Pani  dane osobowe nie będą przekazane poza Europejski Obszar Gospodarczy.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Pana/Pani dane osobowe przechowywane będą w czasie określonym przepisami prawa, zgodnie z instrukcją kancelaryjną.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Posiada Pan/Pani prawo do dostępu do danych osobowych/ do sprostowania danych osobowych/do żądania od administratora ograniczenia przetwarzania danych osobowych/ prawo do wniesienia skargi do organu nadzorczego </w:t>
      </w:r>
      <w:r w:rsidR="00343E9E">
        <w:rPr>
          <w:rFonts w:ascii="Arial" w:hAnsi="Arial" w:cs="Arial"/>
          <w:sz w:val="16"/>
          <w:szCs w:val="16"/>
          <w:shd w:val="clear" w:color="auto" w:fill="FFFFFF"/>
        </w:rPr>
        <w:br/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>(tj. Prezesa Urzędu Ochrony Danych Osobowych ul. Stawki 2, 00-193 Warszawa).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Podanie Pana/Pani</w:t>
      </w:r>
      <w:r w:rsidRPr="00673B7F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 xml:space="preserve">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>danych osobowych jest wymogiem ustawowym oraz jest Pan/Pani zobowiązana do ich podania. Konsekwencją nie podania ww. danych osobowych jest brak możliwości osiągnięcia celu jakim jest spełnienie ciążącego obowiązku prawnego na Administratorze wskazanego w punkcie 3.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Pan/Pani dane osobowe nie będą podlegały zautomatyzowanemu podejmowaniu decyzji, w tym profilowaniu.</w:t>
      </w:r>
    </w:p>
    <w:p w:rsidR="00673B7F" w:rsidRPr="00673B7F" w:rsidRDefault="00673B7F" w:rsidP="00673B7F">
      <w:pPr>
        <w:spacing w:line="100" w:lineRule="atLeast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673B7F" w:rsidRPr="00673B7F" w:rsidRDefault="00673B7F" w:rsidP="00673B7F">
      <w:pPr>
        <w:rPr>
          <w:rFonts w:ascii="Arial" w:hAnsi="Arial" w:cs="Arial"/>
          <w:sz w:val="16"/>
          <w:szCs w:val="16"/>
        </w:rPr>
      </w:pPr>
    </w:p>
    <w:p w:rsid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</w:p>
    <w:p w:rsidR="00673B7F" w:rsidRP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……………………………………………………..</w:t>
      </w:r>
    </w:p>
    <w:p w:rsidR="00673B7F" w:rsidRP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Data i podpis osoby zgłaszającej propozycję</w:t>
      </w:r>
    </w:p>
    <w:p w:rsidR="00673B7F" w:rsidRPr="00673B7F" w:rsidRDefault="00673B7F" w:rsidP="00673B7F">
      <w:pPr>
        <w:ind w:left="4956"/>
        <w:rPr>
          <w:rFonts w:ascii="Arial" w:hAnsi="Arial" w:cs="Arial"/>
          <w:sz w:val="16"/>
          <w:szCs w:val="16"/>
        </w:rPr>
      </w:pPr>
    </w:p>
    <w:p w:rsidR="00673B7F" w:rsidRDefault="00673B7F" w:rsidP="00673B7F">
      <w:pPr>
        <w:spacing w:after="0" w:line="240" w:lineRule="auto"/>
        <w:ind w:left="2124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C1" w:rsidRDefault="00984FC1" w:rsidP="00673B7F">
      <w:pPr>
        <w:spacing w:after="0" w:line="240" w:lineRule="auto"/>
        <w:ind w:left="2124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C1" w:rsidRDefault="00984FC1" w:rsidP="00673B7F">
      <w:pPr>
        <w:spacing w:after="0" w:line="240" w:lineRule="auto"/>
        <w:ind w:left="2124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C1" w:rsidRDefault="00984FC1" w:rsidP="00673B7F">
      <w:pPr>
        <w:spacing w:after="0" w:line="240" w:lineRule="auto"/>
        <w:ind w:left="2124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C1" w:rsidRPr="00984FC1" w:rsidRDefault="00984FC1" w:rsidP="00984F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Powiatu w Kętrzynie:</w:t>
      </w:r>
    </w:p>
    <w:p w:rsidR="00984FC1" w:rsidRPr="00984FC1" w:rsidRDefault="00984FC1" w:rsidP="00984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FC1" w:rsidRPr="00984FC1" w:rsidRDefault="00984FC1" w:rsidP="00984FC1">
      <w:pPr>
        <w:numPr>
          <w:ilvl w:val="0"/>
          <w:numId w:val="4"/>
        </w:num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Kochanowski</w:t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Starosta Kętrzyński</w:t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…………………</w:t>
      </w:r>
    </w:p>
    <w:p w:rsidR="00984FC1" w:rsidRPr="00984FC1" w:rsidRDefault="00984FC1" w:rsidP="00984FC1">
      <w:pPr>
        <w:numPr>
          <w:ilvl w:val="0"/>
          <w:numId w:val="4"/>
        </w:num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Lewandowski</w:t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Wicestarosta</w:t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…………………</w:t>
      </w:r>
    </w:p>
    <w:p w:rsidR="00984FC1" w:rsidRPr="00984FC1" w:rsidRDefault="00EC7EE9" w:rsidP="00984FC1">
      <w:pPr>
        <w:numPr>
          <w:ilvl w:val="0"/>
          <w:numId w:val="4"/>
        </w:num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Mirosław Bobrowski</w:t>
      </w:r>
      <w:r w:rsidR="00984FC1"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84FC1"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Członek</w:t>
      </w:r>
      <w:r w:rsidR="00984FC1"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84FC1"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…………………</w:t>
      </w:r>
    </w:p>
    <w:p w:rsidR="00984FC1" w:rsidRDefault="00984FC1" w:rsidP="00984FC1">
      <w:pPr>
        <w:numPr>
          <w:ilvl w:val="0"/>
          <w:numId w:val="4"/>
        </w:num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Alina Janiszewska</w:t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Członek</w:t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</w:t>
      </w:r>
    </w:p>
    <w:p w:rsidR="00984FC1" w:rsidRPr="00984FC1" w:rsidRDefault="00EC7EE9" w:rsidP="00984FC1">
      <w:pPr>
        <w:numPr>
          <w:ilvl w:val="0"/>
          <w:numId w:val="4"/>
        </w:numPr>
        <w:spacing w:after="0" w:line="480" w:lineRule="auto"/>
        <w:ind w:hanging="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Olga Halina Wanago</w:t>
      </w:r>
      <w:r w:rsid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Członek                       </w:t>
      </w:r>
      <w:r w:rsidR="00984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.……………….</w:t>
      </w:r>
    </w:p>
    <w:p w:rsidR="00984FC1" w:rsidRPr="00984FC1" w:rsidRDefault="00984FC1" w:rsidP="00984FC1">
      <w:pPr>
        <w:pStyle w:val="Akapitzlist"/>
        <w:spacing w:after="0" w:line="48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FC1" w:rsidRPr="00984FC1" w:rsidRDefault="00984FC1" w:rsidP="00984FC1">
      <w:pPr>
        <w:widowControl w:val="0"/>
        <w:suppressAutoHyphens/>
        <w:spacing w:after="0" w:line="360" w:lineRule="auto"/>
        <w:ind w:left="454"/>
        <w:jc w:val="both"/>
        <w:rPr>
          <w:rFonts w:ascii="Times New Roman" w:eastAsia="HG Mincho Light J" w:hAnsi="Times New Roman" w:cs="Times New Roman"/>
          <w:sz w:val="24"/>
          <w:szCs w:val="24"/>
        </w:rPr>
      </w:pPr>
    </w:p>
    <w:p w:rsidR="00984FC1" w:rsidRPr="00984FC1" w:rsidRDefault="00984FC1" w:rsidP="00984FC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84FC1" w:rsidRPr="00D92507" w:rsidRDefault="00984FC1" w:rsidP="00673B7F">
      <w:pPr>
        <w:spacing w:after="0" w:line="240" w:lineRule="auto"/>
        <w:ind w:left="2124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84FC1" w:rsidRPr="00D92507" w:rsidSect="00343E9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C508CB"/>
    <w:multiLevelType w:val="hybridMultilevel"/>
    <w:tmpl w:val="0FA8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7E53"/>
    <w:multiLevelType w:val="hybridMultilevel"/>
    <w:tmpl w:val="8DBCE820"/>
    <w:lvl w:ilvl="0" w:tplc="CA022FC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1E08"/>
    <w:multiLevelType w:val="hybridMultilevel"/>
    <w:tmpl w:val="A1C2F9D2"/>
    <w:lvl w:ilvl="0" w:tplc="743C8320">
      <w:start w:val="1"/>
      <w:numFmt w:val="upperRoman"/>
      <w:lvlText w:val="%1."/>
      <w:lvlJc w:val="left"/>
      <w:pPr>
        <w:ind w:left="1080" w:hanging="72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5"/>
    <w:rsid w:val="000B00AA"/>
    <w:rsid w:val="00123F40"/>
    <w:rsid w:val="00166E22"/>
    <w:rsid w:val="00343E9E"/>
    <w:rsid w:val="0035743E"/>
    <w:rsid w:val="00364090"/>
    <w:rsid w:val="00374B58"/>
    <w:rsid w:val="004A7E2D"/>
    <w:rsid w:val="006320C0"/>
    <w:rsid w:val="006361F3"/>
    <w:rsid w:val="00652AFF"/>
    <w:rsid w:val="00671DFD"/>
    <w:rsid w:val="00673B7F"/>
    <w:rsid w:val="00696EC0"/>
    <w:rsid w:val="006E42F8"/>
    <w:rsid w:val="00822A75"/>
    <w:rsid w:val="008A5E70"/>
    <w:rsid w:val="00984FC1"/>
    <w:rsid w:val="00A059BB"/>
    <w:rsid w:val="00A25F8C"/>
    <w:rsid w:val="00A648A8"/>
    <w:rsid w:val="00B0120C"/>
    <w:rsid w:val="00B67AAD"/>
    <w:rsid w:val="00B71850"/>
    <w:rsid w:val="00CA2632"/>
    <w:rsid w:val="00CB7DED"/>
    <w:rsid w:val="00D33C69"/>
    <w:rsid w:val="00D567F0"/>
    <w:rsid w:val="00D92507"/>
    <w:rsid w:val="00EC7EE9"/>
    <w:rsid w:val="00E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100FD-E64F-451A-A0FC-46E124C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22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673B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3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ostwo.ketr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Justyna Stelmaszczyk</cp:lastModifiedBy>
  <cp:revision>2</cp:revision>
  <cp:lastPrinted>2021-10-28T11:21:00Z</cp:lastPrinted>
  <dcterms:created xsi:type="dcterms:W3CDTF">2021-10-28T11:24:00Z</dcterms:created>
  <dcterms:modified xsi:type="dcterms:W3CDTF">2021-10-28T11:24:00Z</dcterms:modified>
</cp:coreProperties>
</file>