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33" w:rsidRPr="00C40DDA" w:rsidRDefault="00481433" w:rsidP="00DB72C4">
      <w:pPr>
        <w:pStyle w:val="PlainText"/>
        <w:tabs>
          <w:tab w:val="left" w:pos="6521"/>
        </w:tabs>
        <w:spacing w:line="276" w:lineRule="auto"/>
        <w:jc w:val="right"/>
        <w:rPr>
          <w:rFonts w:ascii="Times New Roman" w:eastAsia="MS Mincho" w:hAnsi="Times New Roman" w:cs="Times New Roman"/>
          <w:shadow/>
          <w:spacing w:val="-6"/>
          <w:sz w:val="16"/>
          <w:szCs w:val="16"/>
        </w:rPr>
      </w:pPr>
      <w:r w:rsidRPr="00C40DDA">
        <w:rPr>
          <w:rFonts w:ascii="Times New Roman" w:eastAsia="MS Mincho" w:hAnsi="Times New Roman" w:cs="Times New Roman"/>
          <w:shadow/>
          <w:spacing w:val="-6"/>
          <w:sz w:val="16"/>
          <w:szCs w:val="16"/>
        </w:rPr>
        <w:tab/>
        <w:t>Załącznik nr 4 do SIWZ</w:t>
      </w:r>
    </w:p>
    <w:p w:rsidR="00481433" w:rsidRPr="00C40DDA" w:rsidRDefault="00481433" w:rsidP="00196AAB">
      <w:pPr>
        <w:pStyle w:val="PlainText"/>
        <w:tabs>
          <w:tab w:val="left" w:pos="6521"/>
        </w:tabs>
        <w:spacing w:line="276" w:lineRule="auto"/>
        <w:jc w:val="both"/>
        <w:rPr>
          <w:rFonts w:ascii="Times New Roman" w:eastAsia="MS Mincho" w:hAnsi="Times New Roman" w:cs="Times New Roman"/>
          <w:shadow/>
          <w:spacing w:val="-6"/>
          <w:sz w:val="16"/>
          <w:szCs w:val="16"/>
        </w:rPr>
      </w:pPr>
      <w:r w:rsidRPr="00C40DDA">
        <w:rPr>
          <w:rFonts w:ascii="Times New Roman" w:eastAsia="MS Mincho" w:hAnsi="Times New Roman" w:cs="Times New Roman"/>
          <w:shadow/>
          <w:spacing w:val="-6"/>
          <w:sz w:val="16"/>
          <w:szCs w:val="16"/>
        </w:rPr>
        <w:t>CUW.PK.343.8.2017</w:t>
      </w:r>
    </w:p>
    <w:p w:rsidR="00481433" w:rsidRPr="00C40DDA" w:rsidRDefault="00481433" w:rsidP="00196AAB">
      <w:pPr>
        <w:pStyle w:val="PlainText"/>
        <w:tabs>
          <w:tab w:val="left" w:pos="6521"/>
        </w:tabs>
        <w:spacing w:line="276" w:lineRule="auto"/>
        <w:jc w:val="both"/>
        <w:rPr>
          <w:rFonts w:ascii="Times New Roman" w:eastAsia="MS Mincho" w:hAnsi="Times New Roman" w:cs="Times New Roman"/>
          <w:shadow/>
          <w:spacing w:val="20"/>
          <w:sz w:val="16"/>
          <w:szCs w:val="16"/>
        </w:rPr>
      </w:pPr>
    </w:p>
    <w:p w:rsidR="00481433" w:rsidRPr="00C40DDA" w:rsidRDefault="00481433" w:rsidP="00196AAB">
      <w:pPr>
        <w:pStyle w:val="PlainText"/>
        <w:tabs>
          <w:tab w:val="left" w:pos="6521"/>
        </w:tabs>
        <w:spacing w:line="276" w:lineRule="auto"/>
        <w:jc w:val="both"/>
        <w:rPr>
          <w:rFonts w:ascii="Times New Roman" w:eastAsia="MS Mincho" w:hAnsi="Times New Roman" w:cs="Times New Roman"/>
          <w:shadow/>
          <w:spacing w:val="20"/>
          <w:sz w:val="16"/>
          <w:szCs w:val="16"/>
        </w:rPr>
      </w:pPr>
    </w:p>
    <w:p w:rsidR="00481433" w:rsidRPr="00C40DDA" w:rsidRDefault="00481433" w:rsidP="00AF4E9E">
      <w:pPr>
        <w:pStyle w:val="PlainText"/>
        <w:spacing w:line="276" w:lineRule="auto"/>
        <w:jc w:val="center"/>
        <w:rPr>
          <w:rFonts w:ascii="Times New Roman" w:eastAsia="MS Mincho" w:hAnsi="Times New Roman" w:cs="Times New Roman"/>
          <w:shadow/>
          <w:spacing w:val="20"/>
          <w:sz w:val="24"/>
          <w:szCs w:val="24"/>
        </w:rPr>
      </w:pPr>
      <w:r w:rsidRPr="00C40DDA">
        <w:rPr>
          <w:rFonts w:ascii="Times New Roman" w:eastAsia="MS Mincho" w:hAnsi="Times New Roman" w:cs="Times New Roman"/>
          <w:b/>
          <w:bCs/>
          <w:shadow/>
          <w:spacing w:val="20"/>
          <w:sz w:val="24"/>
          <w:szCs w:val="24"/>
        </w:rPr>
        <w:t>UMOWA NR ZDP/3220/</w:t>
      </w:r>
      <w:r w:rsidRPr="00C40DDA">
        <w:rPr>
          <w:rFonts w:ascii="Times New Roman" w:eastAsia="MS Mincho" w:hAnsi="Times New Roman" w:cs="Times New Roman"/>
          <w:b/>
          <w:bCs/>
          <w:shadow/>
          <w:sz w:val="24"/>
          <w:szCs w:val="24"/>
          <w:highlight w:val="yellow"/>
        </w:rPr>
        <w:t>___</w:t>
      </w:r>
      <w:r w:rsidRPr="00C40DDA">
        <w:rPr>
          <w:rFonts w:ascii="Times New Roman" w:eastAsia="MS Mincho" w:hAnsi="Times New Roman" w:cs="Times New Roman"/>
          <w:b/>
          <w:bCs/>
          <w:shadow/>
          <w:spacing w:val="20"/>
          <w:sz w:val="24"/>
          <w:szCs w:val="24"/>
        </w:rPr>
        <w:t>/2017 (wzór)</w:t>
      </w:r>
    </w:p>
    <w:p w:rsidR="00481433" w:rsidRPr="00C40DDA" w:rsidRDefault="00481433" w:rsidP="009414D6">
      <w:pPr>
        <w:spacing w:line="276" w:lineRule="auto"/>
        <w:jc w:val="both"/>
        <w:rPr>
          <w:shadow/>
          <w:color w:val="000000"/>
          <w:sz w:val="20"/>
          <w:szCs w:val="20"/>
        </w:rPr>
      </w:pPr>
    </w:p>
    <w:p w:rsidR="00481433" w:rsidRPr="00C40DDA" w:rsidRDefault="00481433" w:rsidP="009414D6">
      <w:pPr>
        <w:spacing w:line="276" w:lineRule="auto"/>
        <w:jc w:val="both"/>
        <w:rPr>
          <w:shadow/>
          <w:color w:val="000000"/>
          <w:sz w:val="20"/>
          <w:szCs w:val="20"/>
        </w:rPr>
      </w:pPr>
      <w:r w:rsidRPr="00C40DDA">
        <w:rPr>
          <w:shadow/>
          <w:color w:val="000000"/>
          <w:sz w:val="20"/>
          <w:szCs w:val="20"/>
        </w:rPr>
        <w:t xml:space="preserve">W dniu </w:t>
      </w:r>
      <w:r w:rsidRPr="00C40DDA">
        <w:rPr>
          <w:shadow/>
          <w:color w:val="000000"/>
          <w:sz w:val="20"/>
          <w:szCs w:val="20"/>
          <w:highlight w:val="yellow"/>
        </w:rPr>
        <w:t>________________</w:t>
      </w:r>
      <w:r w:rsidRPr="00C40DDA">
        <w:rPr>
          <w:shadow/>
          <w:color w:val="000000"/>
          <w:sz w:val="20"/>
          <w:szCs w:val="20"/>
        </w:rPr>
        <w:t>2017 r. w Kętrzynie, pomiędzy:</w:t>
      </w:r>
    </w:p>
    <w:p w:rsidR="00481433" w:rsidRPr="00C40DDA" w:rsidRDefault="00481433" w:rsidP="009414D6">
      <w:pPr>
        <w:spacing w:line="276" w:lineRule="auto"/>
        <w:jc w:val="both"/>
        <w:rPr>
          <w:shadow/>
          <w:color w:val="000000"/>
          <w:sz w:val="20"/>
          <w:szCs w:val="20"/>
        </w:rPr>
      </w:pPr>
      <w:r w:rsidRPr="00C40DDA">
        <w:rPr>
          <w:b/>
          <w:bCs/>
          <w:shadow/>
          <w:color w:val="000000"/>
          <w:sz w:val="20"/>
          <w:szCs w:val="20"/>
        </w:rPr>
        <w:t>Nabywcą</w:t>
      </w:r>
      <w:r w:rsidRPr="00C40DDA">
        <w:rPr>
          <w:shadow/>
          <w:color w:val="000000"/>
          <w:sz w:val="20"/>
          <w:szCs w:val="20"/>
        </w:rPr>
        <w:t xml:space="preserve">: </w:t>
      </w:r>
      <w:r w:rsidRPr="00C40DDA">
        <w:rPr>
          <w:b/>
          <w:bCs/>
          <w:shadow/>
          <w:color w:val="000000"/>
          <w:sz w:val="20"/>
          <w:szCs w:val="20"/>
        </w:rPr>
        <w:t>Powiatem Kętrzyńskim</w:t>
      </w:r>
      <w:r w:rsidRPr="00C40DDA">
        <w:rPr>
          <w:shadow/>
          <w:color w:val="000000"/>
          <w:sz w:val="20"/>
          <w:szCs w:val="20"/>
        </w:rPr>
        <w:t>, z siedzibą: plac Grunwaldzki 1, 11-400 Kętrzyn, NIP: 742-18-42-131, reprezentowanym przez Zarząd Powiatu w Kętrzynie w osobach:</w:t>
      </w:r>
    </w:p>
    <w:p w:rsidR="00481433" w:rsidRPr="00C40DDA" w:rsidRDefault="00481433" w:rsidP="009414D6">
      <w:pPr>
        <w:spacing w:line="276" w:lineRule="auto"/>
        <w:jc w:val="both"/>
        <w:rPr>
          <w:shadow/>
          <w:color w:val="000000"/>
          <w:sz w:val="20"/>
          <w:szCs w:val="20"/>
        </w:rPr>
      </w:pPr>
      <w:r w:rsidRPr="00C40DDA">
        <w:rPr>
          <w:shadow/>
          <w:color w:val="000000"/>
          <w:sz w:val="20"/>
          <w:szCs w:val="20"/>
        </w:rPr>
        <w:t xml:space="preserve">- </w:t>
      </w:r>
      <w:r w:rsidRPr="00C40DDA">
        <w:rPr>
          <w:shadow/>
          <w:color w:val="000000"/>
          <w:sz w:val="20"/>
          <w:szCs w:val="20"/>
          <w:highlight w:val="yellow"/>
        </w:rPr>
        <w:t>______________________________</w:t>
      </w:r>
    </w:p>
    <w:p w:rsidR="00481433" w:rsidRPr="00C40DDA" w:rsidRDefault="00481433" w:rsidP="009414D6">
      <w:pPr>
        <w:spacing w:line="276" w:lineRule="auto"/>
        <w:jc w:val="both"/>
        <w:rPr>
          <w:shadow/>
          <w:color w:val="000000"/>
          <w:sz w:val="20"/>
          <w:szCs w:val="20"/>
        </w:rPr>
      </w:pPr>
      <w:r w:rsidRPr="00C40DDA">
        <w:rPr>
          <w:shadow/>
          <w:color w:val="000000"/>
          <w:sz w:val="20"/>
          <w:szCs w:val="20"/>
        </w:rPr>
        <w:t xml:space="preserve">- </w:t>
      </w:r>
      <w:r w:rsidRPr="00C40DDA">
        <w:rPr>
          <w:shadow/>
          <w:color w:val="000000"/>
          <w:sz w:val="20"/>
          <w:szCs w:val="20"/>
          <w:highlight w:val="yellow"/>
        </w:rPr>
        <w:t>______________________________</w:t>
      </w:r>
    </w:p>
    <w:p w:rsidR="00481433" w:rsidRDefault="00481433" w:rsidP="009414D6">
      <w:pPr>
        <w:spacing w:line="276" w:lineRule="auto"/>
        <w:jc w:val="both"/>
        <w:rPr>
          <w:b/>
          <w:bCs/>
          <w:shadow/>
          <w:color w:val="000000"/>
          <w:sz w:val="20"/>
          <w:szCs w:val="20"/>
        </w:rPr>
      </w:pPr>
    </w:p>
    <w:p w:rsidR="00481433" w:rsidRPr="00C40DDA" w:rsidRDefault="00481433" w:rsidP="009414D6">
      <w:pPr>
        <w:spacing w:line="276" w:lineRule="auto"/>
        <w:jc w:val="both"/>
        <w:rPr>
          <w:shadow/>
          <w:color w:val="000000"/>
          <w:sz w:val="20"/>
          <w:szCs w:val="20"/>
        </w:rPr>
      </w:pPr>
      <w:r w:rsidRPr="00C40DDA">
        <w:rPr>
          <w:b/>
          <w:bCs/>
          <w:shadow/>
          <w:color w:val="000000"/>
          <w:sz w:val="20"/>
          <w:szCs w:val="20"/>
        </w:rPr>
        <w:t>Odbiorca</w:t>
      </w:r>
      <w:r w:rsidRPr="00C40DDA">
        <w:rPr>
          <w:shadow/>
          <w:color w:val="000000"/>
          <w:sz w:val="20"/>
          <w:szCs w:val="20"/>
        </w:rPr>
        <w:t xml:space="preserve">: </w:t>
      </w:r>
      <w:r w:rsidRPr="00C40DDA">
        <w:rPr>
          <w:b/>
          <w:bCs/>
          <w:shadow/>
          <w:color w:val="000000"/>
          <w:sz w:val="20"/>
          <w:szCs w:val="20"/>
        </w:rPr>
        <w:t>Zarząd Dróg Powiatowych w Kętrzynie</w:t>
      </w:r>
      <w:r w:rsidRPr="00C40DDA">
        <w:rPr>
          <w:shadow/>
          <w:color w:val="000000"/>
          <w:sz w:val="20"/>
          <w:szCs w:val="20"/>
        </w:rPr>
        <w:t xml:space="preserve"> z siedzibą: ul. Bałtycka 20, 11-400 Kętrzyn, REGON: 510751154</w:t>
      </w:r>
    </w:p>
    <w:p w:rsidR="00481433" w:rsidRPr="00C40DDA" w:rsidRDefault="00481433" w:rsidP="009414D6">
      <w:pPr>
        <w:spacing w:line="276" w:lineRule="auto"/>
        <w:jc w:val="both"/>
        <w:rPr>
          <w:shadow/>
          <w:color w:val="000000"/>
          <w:sz w:val="20"/>
          <w:szCs w:val="20"/>
        </w:rPr>
      </w:pPr>
      <w:r w:rsidRPr="00C40DDA">
        <w:rPr>
          <w:shadow/>
          <w:color w:val="000000"/>
          <w:sz w:val="20"/>
          <w:szCs w:val="20"/>
        </w:rPr>
        <w:t>a</w:t>
      </w:r>
    </w:p>
    <w:p w:rsidR="00481433" w:rsidRPr="00C40DDA" w:rsidRDefault="00481433" w:rsidP="009414D6">
      <w:pPr>
        <w:spacing w:line="276" w:lineRule="auto"/>
        <w:jc w:val="both"/>
        <w:rPr>
          <w:shadow/>
          <w:color w:val="000000"/>
          <w:sz w:val="20"/>
          <w:szCs w:val="20"/>
          <w:highlight w:val="yellow"/>
        </w:rPr>
      </w:pPr>
      <w:r w:rsidRPr="00C40DDA">
        <w:rPr>
          <w:shadow/>
          <w:color w:val="000000"/>
          <w:sz w:val="20"/>
          <w:szCs w:val="20"/>
          <w:highlight w:val="yellow"/>
        </w:rPr>
        <w:t>__________________________________________________________________________________________</w:t>
      </w:r>
    </w:p>
    <w:p w:rsidR="00481433" w:rsidRPr="00C40DDA" w:rsidRDefault="00481433" w:rsidP="009414D6">
      <w:pPr>
        <w:spacing w:line="276" w:lineRule="auto"/>
        <w:jc w:val="both"/>
        <w:rPr>
          <w:shadow/>
          <w:color w:val="000000"/>
          <w:sz w:val="20"/>
          <w:szCs w:val="20"/>
          <w:highlight w:val="yellow"/>
        </w:rPr>
      </w:pPr>
      <w:r w:rsidRPr="00C40DDA">
        <w:rPr>
          <w:shadow/>
          <w:color w:val="000000"/>
          <w:sz w:val="20"/>
          <w:szCs w:val="20"/>
          <w:highlight w:val="yellow"/>
        </w:rPr>
        <w:t>__________________________________________________________________________________________</w:t>
      </w:r>
    </w:p>
    <w:p w:rsidR="00481433" w:rsidRPr="00C40DDA" w:rsidRDefault="00481433" w:rsidP="009414D6">
      <w:pPr>
        <w:spacing w:line="276" w:lineRule="auto"/>
        <w:jc w:val="both"/>
        <w:rPr>
          <w:shadow/>
          <w:color w:val="000000"/>
          <w:sz w:val="20"/>
          <w:szCs w:val="20"/>
        </w:rPr>
      </w:pPr>
      <w:r w:rsidRPr="00C40DDA">
        <w:rPr>
          <w:shadow/>
          <w:color w:val="000000"/>
          <w:sz w:val="20"/>
          <w:szCs w:val="20"/>
          <w:highlight w:val="yellow"/>
        </w:rPr>
        <w:t>__________________________________________________________________________________________</w:t>
      </w:r>
    </w:p>
    <w:p w:rsidR="00481433" w:rsidRPr="00C40DDA" w:rsidRDefault="00481433" w:rsidP="009414D6">
      <w:pPr>
        <w:spacing w:line="276" w:lineRule="auto"/>
        <w:jc w:val="both"/>
        <w:rPr>
          <w:shadow/>
          <w:color w:val="000000"/>
          <w:sz w:val="20"/>
          <w:szCs w:val="20"/>
        </w:rPr>
      </w:pPr>
      <w:r w:rsidRPr="00C40DDA">
        <w:rPr>
          <w:shadow/>
          <w:color w:val="000000"/>
          <w:sz w:val="20"/>
          <w:szCs w:val="20"/>
        </w:rPr>
        <w:t>zwanym dalej Wykonawcą</w:t>
      </w:r>
    </w:p>
    <w:p w:rsidR="00481433" w:rsidRPr="00C40DDA" w:rsidRDefault="00481433" w:rsidP="009414D6">
      <w:pPr>
        <w:spacing w:line="276" w:lineRule="auto"/>
        <w:jc w:val="both"/>
        <w:rPr>
          <w:shadow/>
          <w:color w:val="000000"/>
          <w:sz w:val="20"/>
          <w:szCs w:val="20"/>
        </w:rPr>
      </w:pPr>
      <w:r w:rsidRPr="00C40DDA">
        <w:rPr>
          <w:shadow/>
          <w:color w:val="000000"/>
          <w:sz w:val="20"/>
          <w:szCs w:val="20"/>
        </w:rPr>
        <w:t>zawarta została umowa następującej treści:</w:t>
      </w:r>
    </w:p>
    <w:p w:rsidR="00481433" w:rsidRPr="00C40DDA" w:rsidRDefault="00481433" w:rsidP="00AF4E9E">
      <w:pPr>
        <w:spacing w:line="276" w:lineRule="auto"/>
        <w:jc w:val="both"/>
        <w:rPr>
          <w:b/>
          <w:bCs/>
          <w:shadow/>
          <w:sz w:val="20"/>
          <w:szCs w:val="20"/>
        </w:rPr>
      </w:pPr>
    </w:p>
    <w:p w:rsidR="00481433" w:rsidRPr="00C40DDA" w:rsidRDefault="00481433" w:rsidP="00AF4E9E">
      <w:pPr>
        <w:spacing w:line="276" w:lineRule="auto"/>
        <w:jc w:val="center"/>
        <w:rPr>
          <w:b/>
          <w:bCs/>
          <w:shadow/>
          <w:sz w:val="20"/>
          <w:szCs w:val="20"/>
        </w:rPr>
      </w:pPr>
      <w:r w:rsidRPr="00C40DDA">
        <w:rPr>
          <w:b/>
          <w:bCs/>
          <w:shadow/>
          <w:sz w:val="20"/>
          <w:szCs w:val="20"/>
        </w:rPr>
        <w:t>§ 1</w:t>
      </w:r>
    </w:p>
    <w:p w:rsidR="00481433" w:rsidRPr="00C40DDA" w:rsidRDefault="00481433" w:rsidP="00AF4E9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hadow/>
          <w:sz w:val="20"/>
          <w:szCs w:val="20"/>
        </w:rPr>
      </w:pPr>
      <w:r w:rsidRPr="00C40DDA">
        <w:rPr>
          <w:rFonts w:ascii="Times New Roman" w:hAnsi="Times New Roman" w:cs="Times New Roman"/>
          <w:b/>
          <w:bCs/>
          <w:shadow/>
          <w:sz w:val="20"/>
          <w:szCs w:val="20"/>
        </w:rPr>
        <w:t>PRZEDMIOT UMOWY</w:t>
      </w:r>
    </w:p>
    <w:p w:rsidR="00481433" w:rsidRPr="00C40DDA" w:rsidRDefault="00481433" w:rsidP="00AF4E9E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hadow/>
          <w:sz w:val="20"/>
          <w:szCs w:val="20"/>
        </w:rPr>
      </w:pPr>
      <w:r w:rsidRPr="00C40DDA">
        <w:rPr>
          <w:rFonts w:ascii="Times New Roman" w:hAnsi="Times New Roman" w:cs="Times New Roman"/>
          <w:shadow/>
          <w:sz w:val="20"/>
          <w:szCs w:val="20"/>
        </w:rPr>
        <w:t xml:space="preserve">Zamawiający na podstawie wyboru oferty Wykonawcy w trybie przetargu nieograniczonego </w:t>
      </w:r>
      <w:r w:rsidRPr="00C40DDA">
        <w:rPr>
          <w:rFonts w:ascii="Times New Roman" w:hAnsi="Times New Roman" w:cs="Times New Roman"/>
          <w:shadow/>
          <w:sz w:val="20"/>
          <w:szCs w:val="20"/>
        </w:rPr>
        <w:br/>
        <w:t xml:space="preserve">nr </w:t>
      </w:r>
      <w:r w:rsidRPr="00C40DDA">
        <w:rPr>
          <w:rFonts w:ascii="Times New Roman" w:hAnsi="Times New Roman" w:cs="Times New Roman"/>
          <w:shadow/>
          <w:sz w:val="20"/>
          <w:szCs w:val="20"/>
          <w:highlight w:val="yellow"/>
        </w:rPr>
        <w:t>___________________</w:t>
      </w:r>
      <w:r w:rsidRPr="00C40DDA">
        <w:rPr>
          <w:rFonts w:ascii="Times New Roman" w:hAnsi="Times New Roman" w:cs="Times New Roman"/>
          <w:shadow/>
          <w:sz w:val="20"/>
          <w:szCs w:val="20"/>
        </w:rPr>
        <w:t xml:space="preserve"> prowadzonego w oparciu o przepisy ustawy z dnia 29 stycznia 2004 r. – Prawo zamówień publicznych (t.j. Dz. U. z 2015, poz. 2164, ze zm.) zleca, a Wykonawca przyjmuje do wykonania zadanie pn.: </w:t>
      </w:r>
      <w:r w:rsidRPr="00C40DDA">
        <w:rPr>
          <w:rFonts w:ascii="Times New Roman" w:hAnsi="Times New Roman" w:cs="Times New Roman"/>
          <w:b/>
          <w:bCs/>
          <w:shadow/>
          <w:sz w:val="20"/>
          <w:szCs w:val="20"/>
        </w:rPr>
        <w:t>Zimowe utrzymanie dróg powiatowych przebiegających przez teren powiatu kętrzyńskiego administrowanych przez Zarząd Dróg Powiatowych w Kętrzynie, w sezonach zimowych 2017/2018, 2018/2019, 2019/2020.</w:t>
      </w:r>
    </w:p>
    <w:p w:rsidR="00481433" w:rsidRPr="00C40DDA" w:rsidRDefault="00481433" w:rsidP="00AF4E9E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hadow/>
          <w:sz w:val="20"/>
          <w:szCs w:val="20"/>
        </w:rPr>
      </w:pPr>
      <w:r w:rsidRPr="00C40DDA">
        <w:rPr>
          <w:rFonts w:ascii="Times New Roman" w:hAnsi="Times New Roman" w:cs="Times New Roman"/>
          <w:shadow/>
          <w:sz w:val="20"/>
          <w:szCs w:val="20"/>
        </w:rPr>
        <w:t>Wykonawca zadanie wymienione w ust. 1 wykona zgodnie ze Specyfikacją Istotnych Warunków Zamówienia, w skład której wchodzi między innymi Opis Przedmiotu Zamówienia oraz Specyfikacja Techniczna, stanowiące załącznik nr 3 i nr 4 do niniejszej umowy.</w:t>
      </w:r>
    </w:p>
    <w:p w:rsidR="00481433" w:rsidRPr="00C40DDA" w:rsidRDefault="00481433" w:rsidP="00AF4E9E">
      <w:pPr>
        <w:pStyle w:val="PlainText"/>
        <w:spacing w:line="276" w:lineRule="auto"/>
        <w:jc w:val="both"/>
        <w:rPr>
          <w:rFonts w:ascii="Times New Roman" w:eastAsia="MS Mincho" w:hAnsi="Times New Roman" w:cs="Times New Roman"/>
          <w:b/>
          <w:bCs/>
          <w:shadow/>
        </w:rPr>
      </w:pPr>
    </w:p>
    <w:p w:rsidR="00481433" w:rsidRPr="00C40DDA" w:rsidRDefault="00481433" w:rsidP="00AF4E9E">
      <w:pPr>
        <w:pStyle w:val="PlainText"/>
        <w:spacing w:line="276" w:lineRule="auto"/>
        <w:jc w:val="center"/>
        <w:rPr>
          <w:rFonts w:ascii="Times New Roman" w:eastAsia="MS Mincho" w:hAnsi="Times New Roman" w:cs="Times New Roman"/>
          <w:b/>
          <w:bCs/>
          <w:shadow/>
        </w:rPr>
      </w:pPr>
      <w:r w:rsidRPr="00C40DDA">
        <w:rPr>
          <w:rFonts w:ascii="Times New Roman" w:eastAsia="MS Mincho" w:hAnsi="Times New Roman" w:cs="Times New Roman"/>
          <w:b/>
          <w:bCs/>
          <w:shadow/>
        </w:rPr>
        <w:t>§ 2</w:t>
      </w:r>
    </w:p>
    <w:p w:rsidR="00481433" w:rsidRPr="00C40DDA" w:rsidRDefault="00481433" w:rsidP="00AF4E9E">
      <w:pPr>
        <w:pStyle w:val="PlainText"/>
        <w:spacing w:line="276" w:lineRule="auto"/>
        <w:jc w:val="center"/>
        <w:rPr>
          <w:rFonts w:ascii="Times New Roman" w:eastAsia="MS Mincho" w:hAnsi="Times New Roman" w:cs="Times New Roman"/>
          <w:b/>
          <w:bCs/>
          <w:shadow/>
        </w:rPr>
      </w:pPr>
      <w:r w:rsidRPr="00C40DDA">
        <w:rPr>
          <w:rFonts w:ascii="Times New Roman" w:eastAsia="MS Mincho" w:hAnsi="Times New Roman" w:cs="Times New Roman"/>
          <w:b/>
          <w:bCs/>
          <w:shadow/>
        </w:rPr>
        <w:t>TERMINY</w:t>
      </w:r>
    </w:p>
    <w:p w:rsidR="00481433" w:rsidRPr="00C40DDA" w:rsidRDefault="00481433" w:rsidP="00AF4E9E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trike/>
          <w:shadow/>
          <w:sz w:val="20"/>
          <w:szCs w:val="20"/>
        </w:rPr>
      </w:pPr>
      <w:r w:rsidRPr="00C40DDA">
        <w:rPr>
          <w:rFonts w:ascii="Times New Roman" w:hAnsi="Times New Roman" w:cs="Times New Roman"/>
          <w:shadow/>
          <w:sz w:val="20"/>
          <w:szCs w:val="20"/>
        </w:rPr>
        <w:t>Umowa niniejsza zostaje zawarta na okres od dnia podpisania umowy do wyczerpania ogólnej kwoty wartości umowy określonej w § 3 ust. 1, nie dłużej jednak niż do 31.05.2020 r.</w:t>
      </w:r>
    </w:p>
    <w:p w:rsidR="00481433" w:rsidRPr="00C40DDA" w:rsidRDefault="00481433" w:rsidP="00AF4E9E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hadow/>
          <w:sz w:val="20"/>
          <w:szCs w:val="20"/>
        </w:rPr>
      </w:pPr>
      <w:r w:rsidRPr="00C40DDA">
        <w:rPr>
          <w:rFonts w:ascii="Times New Roman" w:hAnsi="Times New Roman" w:cs="Times New Roman"/>
          <w:shadow/>
          <w:sz w:val="20"/>
          <w:szCs w:val="20"/>
        </w:rPr>
        <w:t>Usługi zimowego utrzymania dróg realizowane będą w 3 sezonach zimowych, 2017/2018, 2018/2019, 2019/2020. Za sezon zimowy przyjmuje się okres od dnia 15 października do dnia 15 kwietnia każdego roku, z zastrzeżeniem możliwości jego wydłużenia z uwagi na warunki atmosferyczne, z zastrzeżeniem § 3 ust. 3.</w:t>
      </w:r>
    </w:p>
    <w:p w:rsidR="00481433" w:rsidRPr="00C40DDA" w:rsidRDefault="00481433" w:rsidP="00AF4E9E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hadow/>
          <w:sz w:val="20"/>
          <w:szCs w:val="20"/>
        </w:rPr>
      </w:pPr>
      <w:r w:rsidRPr="00C40DDA">
        <w:rPr>
          <w:rFonts w:ascii="Times New Roman" w:hAnsi="Times New Roman" w:cs="Times New Roman"/>
          <w:shadow/>
          <w:sz w:val="20"/>
          <w:szCs w:val="20"/>
        </w:rPr>
        <w:t xml:space="preserve">Czas trwania umowy może ulec skróceniu w przypadku wyczerpania limitu nakładów finansowych przewidzianych na realizację zamówienia lub gdy pozostały limit nie będzie gwarantował wykonania zamówienia przez kolejny cały sezon zimowy. </w:t>
      </w:r>
    </w:p>
    <w:p w:rsidR="00481433" w:rsidRPr="00C40DDA" w:rsidRDefault="00481433" w:rsidP="002B4288">
      <w:pPr>
        <w:pStyle w:val="ListContinue2"/>
        <w:numPr>
          <w:ilvl w:val="0"/>
          <w:numId w:val="1"/>
        </w:numPr>
        <w:spacing w:after="0"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Strony postanawiają, że Wykonawca będzie realizował przedmiot umowy sukcesywnie, zgodnie z potrzebami Zamawiającego, określonymi każdorazowo w telefonicznym zleceniu określającym kolejność, lokalizację i zakres wykonania usług.</w:t>
      </w:r>
    </w:p>
    <w:p w:rsidR="00481433" w:rsidRPr="00C40DDA" w:rsidRDefault="00481433" w:rsidP="00AF4E9E">
      <w:pPr>
        <w:pStyle w:val="ListContinue2"/>
        <w:numPr>
          <w:ilvl w:val="0"/>
          <w:numId w:val="1"/>
        </w:numPr>
        <w:spacing w:after="0"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 xml:space="preserve">W trakcie trwania umowy Wykonawca powinien być przygotowany do rozpoczęcia wykonywania usług w ciągu _______ godzin </w:t>
      </w:r>
      <w:r w:rsidRPr="00C40DDA">
        <w:rPr>
          <w:i/>
          <w:iCs/>
          <w:shadow/>
          <w:sz w:val="20"/>
          <w:szCs w:val="20"/>
        </w:rPr>
        <w:t>(zgodnie z czasem zadeklarowanym w ofercie  Wykonawcy)</w:t>
      </w:r>
      <w:r w:rsidRPr="00C40DDA">
        <w:rPr>
          <w:shadow/>
          <w:sz w:val="20"/>
          <w:szCs w:val="20"/>
        </w:rPr>
        <w:t xml:space="preserve"> od powiadomienia go przez przedstawiciela Zamawiającego o konieczności ich wykonania.</w:t>
      </w:r>
    </w:p>
    <w:p w:rsidR="00481433" w:rsidRPr="00C40DDA" w:rsidRDefault="00481433" w:rsidP="00AF4E9E">
      <w:pPr>
        <w:pStyle w:val="ListParagraph"/>
        <w:ind w:left="0"/>
        <w:jc w:val="both"/>
        <w:rPr>
          <w:rFonts w:ascii="Times New Roman" w:hAnsi="Times New Roman" w:cs="Times New Roman"/>
          <w:b/>
          <w:bCs/>
          <w:shadow/>
          <w:sz w:val="20"/>
          <w:szCs w:val="20"/>
        </w:rPr>
      </w:pPr>
    </w:p>
    <w:p w:rsidR="00481433" w:rsidRPr="00C40DDA" w:rsidRDefault="00481433" w:rsidP="00AF4E9E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hadow/>
          <w:sz w:val="20"/>
          <w:szCs w:val="20"/>
        </w:rPr>
      </w:pPr>
      <w:r w:rsidRPr="00C40DDA">
        <w:rPr>
          <w:rFonts w:ascii="Times New Roman" w:hAnsi="Times New Roman" w:cs="Times New Roman"/>
          <w:b/>
          <w:bCs/>
          <w:shadow/>
          <w:sz w:val="20"/>
          <w:szCs w:val="20"/>
        </w:rPr>
        <w:t>§ 3</w:t>
      </w:r>
    </w:p>
    <w:p w:rsidR="00481433" w:rsidRPr="00C40DDA" w:rsidRDefault="00481433" w:rsidP="00AF4E9E">
      <w:pPr>
        <w:pStyle w:val="ListParagraph"/>
        <w:ind w:left="0"/>
        <w:jc w:val="center"/>
        <w:rPr>
          <w:rFonts w:ascii="Times New Roman" w:eastAsia="MS Mincho" w:hAnsi="Times New Roman" w:cs="Times New Roman"/>
          <w:b/>
          <w:bCs/>
          <w:shadow/>
          <w:sz w:val="20"/>
          <w:szCs w:val="20"/>
        </w:rPr>
      </w:pPr>
      <w:r w:rsidRPr="00C40DDA">
        <w:rPr>
          <w:rFonts w:ascii="Times New Roman" w:eastAsia="MS Mincho" w:hAnsi="Times New Roman" w:cs="Times New Roman"/>
          <w:b/>
          <w:bCs/>
          <w:shadow/>
          <w:sz w:val="20"/>
          <w:szCs w:val="20"/>
        </w:rPr>
        <w:t>WYNAGRODZENIE</w:t>
      </w:r>
    </w:p>
    <w:p w:rsidR="00481433" w:rsidRPr="00C40DDA" w:rsidRDefault="00481433" w:rsidP="00AF4E9E">
      <w:pPr>
        <w:pStyle w:val="ListParagraph"/>
        <w:widowControl w:val="0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hadow/>
          <w:sz w:val="20"/>
          <w:szCs w:val="20"/>
          <w:lang w:eastAsia="pl-PL"/>
        </w:rPr>
      </w:pPr>
      <w:r w:rsidRPr="00C40DDA">
        <w:rPr>
          <w:rFonts w:ascii="Times New Roman" w:hAnsi="Times New Roman" w:cs="Times New Roman"/>
          <w:shadow/>
          <w:sz w:val="20"/>
          <w:szCs w:val="20"/>
          <w:lang w:eastAsia="ar-SA"/>
        </w:rPr>
        <w:t xml:space="preserve">Wysokość wynagrodzenia Wykonawcy z tytułu realizacji przedmiotu umowy określa się do kwoty brutto </w:t>
      </w:r>
      <w:r w:rsidRPr="00C40DDA">
        <w:rPr>
          <w:rFonts w:ascii="Times New Roman" w:hAnsi="Times New Roman" w:cs="Times New Roman"/>
          <w:shadow/>
          <w:color w:val="000000"/>
          <w:sz w:val="20"/>
          <w:szCs w:val="20"/>
          <w:highlight w:val="yellow"/>
        </w:rPr>
        <w:t>_____________</w:t>
      </w:r>
      <w:r w:rsidRPr="00C40DDA">
        <w:rPr>
          <w:rFonts w:ascii="Times New Roman" w:hAnsi="Times New Roman" w:cs="Times New Roman"/>
          <w:shadow/>
          <w:sz w:val="20"/>
          <w:szCs w:val="20"/>
          <w:lang w:eastAsia="ar-SA"/>
        </w:rPr>
        <w:t xml:space="preserve"> PLN (słownie złotych: </w:t>
      </w:r>
      <w:r w:rsidRPr="00C40DDA">
        <w:rPr>
          <w:rFonts w:ascii="Times New Roman" w:hAnsi="Times New Roman" w:cs="Times New Roman"/>
          <w:shadow/>
          <w:color w:val="000000"/>
          <w:sz w:val="20"/>
          <w:szCs w:val="20"/>
          <w:highlight w:val="yellow"/>
        </w:rPr>
        <w:t>_____________</w:t>
      </w:r>
      <w:r w:rsidRPr="00C40DDA">
        <w:rPr>
          <w:rFonts w:ascii="Times New Roman" w:hAnsi="Times New Roman" w:cs="Times New Roman"/>
          <w:shadow/>
          <w:sz w:val="20"/>
          <w:szCs w:val="20"/>
          <w:lang w:eastAsia="ar-SA"/>
        </w:rPr>
        <w:t xml:space="preserve">), zawierającej podatek VAT w przewidzianej prawem wysokości stawki procentowej, obowiązującej w dniu złożenia oferty, w kwocie: </w:t>
      </w:r>
      <w:r w:rsidRPr="00C40DDA">
        <w:rPr>
          <w:rFonts w:ascii="Times New Roman" w:hAnsi="Times New Roman" w:cs="Times New Roman"/>
          <w:shadow/>
          <w:color w:val="000000"/>
          <w:sz w:val="20"/>
          <w:szCs w:val="20"/>
          <w:highlight w:val="yellow"/>
        </w:rPr>
        <w:t>_____________</w:t>
      </w:r>
      <w:r w:rsidRPr="00C40DDA">
        <w:rPr>
          <w:rFonts w:ascii="Times New Roman" w:hAnsi="Times New Roman" w:cs="Times New Roman"/>
          <w:shadow/>
          <w:sz w:val="20"/>
          <w:szCs w:val="20"/>
          <w:lang w:eastAsia="ar-SA"/>
        </w:rPr>
        <w:t xml:space="preserve"> PLN (słownie złotych: </w:t>
      </w:r>
      <w:r w:rsidRPr="00C40DDA">
        <w:rPr>
          <w:rFonts w:ascii="Times New Roman" w:hAnsi="Times New Roman" w:cs="Times New Roman"/>
          <w:shadow/>
          <w:color w:val="000000"/>
          <w:sz w:val="20"/>
          <w:szCs w:val="20"/>
          <w:highlight w:val="yellow"/>
        </w:rPr>
        <w:t>_____________</w:t>
      </w:r>
      <w:r w:rsidRPr="00C40DDA">
        <w:rPr>
          <w:rFonts w:ascii="Times New Roman" w:hAnsi="Times New Roman" w:cs="Times New Roman"/>
          <w:shadow/>
          <w:sz w:val="20"/>
          <w:szCs w:val="20"/>
          <w:lang w:eastAsia="ar-SA"/>
        </w:rPr>
        <w:t xml:space="preserve"> 00/100)</w:t>
      </w:r>
      <w:r w:rsidRPr="00C40DDA">
        <w:rPr>
          <w:rFonts w:ascii="Times New Roman" w:hAnsi="Times New Roman" w:cs="Times New Roman"/>
          <w:shadow/>
          <w:sz w:val="20"/>
          <w:szCs w:val="20"/>
        </w:rPr>
        <w:t xml:space="preserve">. </w:t>
      </w:r>
    </w:p>
    <w:p w:rsidR="00481433" w:rsidRPr="00C40DDA" w:rsidRDefault="00481433" w:rsidP="00AF4E9E">
      <w:pPr>
        <w:pStyle w:val="ListParagraph"/>
        <w:widowControl w:val="0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hadow/>
          <w:sz w:val="20"/>
          <w:szCs w:val="20"/>
          <w:lang w:eastAsia="pl-PL"/>
        </w:rPr>
      </w:pPr>
      <w:r w:rsidRPr="00C40DDA">
        <w:rPr>
          <w:rFonts w:ascii="Times New Roman" w:hAnsi="Times New Roman" w:cs="Times New Roman"/>
          <w:shadow/>
          <w:sz w:val="20"/>
          <w:szCs w:val="20"/>
          <w:lang w:eastAsia="ar-SA"/>
        </w:rPr>
        <w:t>Wskazane przez Wykonawcę w Formularzu cenowym ceny jednostkowe netto obowiązują w okresie trwania umowy i nie będą podlegały zmianom</w:t>
      </w:r>
      <w:r w:rsidRPr="00C40DDA">
        <w:rPr>
          <w:rFonts w:ascii="Times New Roman" w:hAnsi="Times New Roman" w:cs="Times New Roman"/>
          <w:shadow/>
          <w:sz w:val="20"/>
          <w:szCs w:val="20"/>
        </w:rPr>
        <w:t>.</w:t>
      </w:r>
    </w:p>
    <w:p w:rsidR="00481433" w:rsidRPr="00C40DDA" w:rsidRDefault="00481433" w:rsidP="00AF4E9E">
      <w:pPr>
        <w:pStyle w:val="ListParagraph"/>
        <w:widowControl w:val="0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hadow/>
          <w:sz w:val="20"/>
          <w:szCs w:val="20"/>
          <w:lang w:eastAsia="pl-PL"/>
        </w:rPr>
      </w:pPr>
      <w:r w:rsidRPr="00C40DDA">
        <w:rPr>
          <w:rFonts w:ascii="Times New Roman" w:hAnsi="Times New Roman" w:cs="Times New Roman"/>
          <w:shadow/>
          <w:sz w:val="20"/>
          <w:szCs w:val="20"/>
        </w:rPr>
        <w:t>Wartość wykonanych usług zostanie określona poprzez przemnożenie ceny jednostkowej zawartej w formularzu cenowym przez rzeczywistą ilość pracy sprzętu oraz zużytych materiałów przy zimowym utrzymaniu dróg, zgodnie z ofertą Wykonawcy. Tak obliczona należność końcowa nie może przekroczyć kwoty określonej w ust. 1.</w:t>
      </w:r>
    </w:p>
    <w:p w:rsidR="00481433" w:rsidRPr="00C40DDA" w:rsidRDefault="00481433" w:rsidP="00AF4E9E">
      <w:pPr>
        <w:pStyle w:val="ListParagraph"/>
        <w:widowControl w:val="0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hadow/>
          <w:sz w:val="20"/>
          <w:szCs w:val="20"/>
          <w:lang w:eastAsia="pl-PL"/>
        </w:rPr>
      </w:pPr>
      <w:r w:rsidRPr="00C40DDA">
        <w:rPr>
          <w:rFonts w:ascii="Times New Roman" w:hAnsi="Times New Roman" w:cs="Times New Roman"/>
          <w:shadow/>
          <w:sz w:val="20"/>
          <w:szCs w:val="20"/>
        </w:rPr>
        <w:t>Zakres ilościowy usług jest zakresem szacunkowym określonym przez Zamawiającego w celu obliczenia ceny oferty i może ulec zmniejszeniu maksymalnie o 40%. W takim przypadku Wykonawca nie będzie wnosił żadnych roszczeń z tytułu zmniejszenia wynagrodzenia, które zostanie ustalone na podstawie faktycznie wykonanych usług i ich cen jednostkowych określonych w formularzu cenowym, jak i roszczeń o odszkodowanie lub innych.</w:t>
      </w:r>
    </w:p>
    <w:p w:rsidR="00481433" w:rsidRPr="00C40DDA" w:rsidRDefault="00481433" w:rsidP="00AF4E9E">
      <w:pPr>
        <w:pStyle w:val="BodyTextIndent2"/>
        <w:widowControl w:val="0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hadow/>
          <w:sz w:val="20"/>
          <w:szCs w:val="20"/>
        </w:rPr>
      </w:pPr>
      <w:r w:rsidRPr="00C40DDA">
        <w:rPr>
          <w:rFonts w:ascii="Times New Roman" w:hAnsi="Times New Roman" w:cs="Times New Roman"/>
          <w:shadow/>
          <w:sz w:val="20"/>
          <w:szCs w:val="20"/>
        </w:rPr>
        <w:t>Zamawiającemu przysługuje prawo zmniejszenia ilości usługi w zakresie większym niż określony w ust. 4, w przypadku gdy warunki atmosferyczne w czasie trwania umowy będą korzystne na tyle, że nie będzie konieczności realizacji usługi zimowego utrzymania dróg.</w:t>
      </w:r>
    </w:p>
    <w:p w:rsidR="00481433" w:rsidRPr="00C40DDA" w:rsidRDefault="00481433" w:rsidP="00AF4E9E">
      <w:pPr>
        <w:pStyle w:val="BodyTextIndent2"/>
        <w:widowControl w:val="0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hadow/>
          <w:sz w:val="20"/>
          <w:szCs w:val="20"/>
        </w:rPr>
      </w:pPr>
      <w:r w:rsidRPr="00C40DDA">
        <w:rPr>
          <w:rFonts w:ascii="Times New Roman" w:hAnsi="Times New Roman" w:cs="Times New Roman"/>
          <w:shadow/>
          <w:sz w:val="20"/>
          <w:szCs w:val="20"/>
        </w:rPr>
        <w:t>Zmiany określone w ust. 4 i 5 pociągają za sobą proporcjonalne zmniejszenie całkowitego wynagrodzenia Wykonawcy, o którym mowa w ust. 1 bez konieczności sporządzania pisemnego aneksu.</w:t>
      </w:r>
    </w:p>
    <w:p w:rsidR="00481433" w:rsidRPr="00C40DDA" w:rsidRDefault="00481433" w:rsidP="00AF4E9E">
      <w:pPr>
        <w:pStyle w:val="BodyTextIndent2"/>
        <w:widowControl w:val="0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hadow/>
          <w:sz w:val="20"/>
          <w:szCs w:val="20"/>
        </w:rPr>
      </w:pPr>
      <w:r w:rsidRPr="00C40DDA">
        <w:rPr>
          <w:rFonts w:ascii="Times New Roman" w:hAnsi="Times New Roman" w:cs="Times New Roman"/>
          <w:shadow/>
          <w:sz w:val="20"/>
          <w:szCs w:val="20"/>
        </w:rPr>
        <w:t xml:space="preserve">Wynagrodzenie Wykonawcy, o którym mowa w ust. 1, rozliczane będzie na podstawie faktur częściowych, wystawianych nie częściej niż 2 razy w miesiącu (w połowie i na koniec miesiąca), ujmujących pracę sprzętu, transport i materiały, wystawianych przez Wykonawcę w oparciu o protokoły odbioru częściowego usług, podpisane przez przedstawiciela Zamawiającego i Wykonawcę. </w:t>
      </w:r>
    </w:p>
    <w:p w:rsidR="00481433" w:rsidRPr="00C40DDA" w:rsidRDefault="00481433" w:rsidP="00AF4E9E">
      <w:pPr>
        <w:pStyle w:val="PlainTex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hadow/>
        </w:rPr>
      </w:pPr>
      <w:r w:rsidRPr="00C40DDA">
        <w:rPr>
          <w:rFonts w:ascii="Times New Roman" w:hAnsi="Times New Roman" w:cs="Times New Roman"/>
          <w:shadow/>
        </w:rPr>
        <w:t>Wykonawca wystawi fakturę z uwzględnieniem następujących informacji:</w:t>
      </w:r>
    </w:p>
    <w:p w:rsidR="00481433" w:rsidRPr="00C40DDA" w:rsidRDefault="00481433" w:rsidP="00AF4E9E">
      <w:pPr>
        <w:pStyle w:val="ListParagraph"/>
        <w:numPr>
          <w:ilvl w:val="0"/>
          <w:numId w:val="5"/>
        </w:numPr>
        <w:spacing w:after="0"/>
        <w:ind w:left="851" w:hanging="567"/>
        <w:jc w:val="both"/>
        <w:rPr>
          <w:rFonts w:ascii="Times New Roman" w:hAnsi="Times New Roman" w:cs="Times New Roman"/>
          <w:shadow/>
          <w:sz w:val="20"/>
          <w:szCs w:val="20"/>
        </w:rPr>
      </w:pPr>
      <w:r w:rsidRPr="00C40DDA">
        <w:rPr>
          <w:rFonts w:ascii="Times New Roman" w:hAnsi="Times New Roman" w:cs="Times New Roman"/>
          <w:shadow/>
          <w:sz w:val="20"/>
          <w:szCs w:val="20"/>
        </w:rPr>
        <w:t>Nabywca:</w:t>
      </w:r>
    </w:p>
    <w:p w:rsidR="00481433" w:rsidRPr="00C40DDA" w:rsidRDefault="00481433" w:rsidP="00AF4E9E">
      <w:pPr>
        <w:pStyle w:val="ListParagraph"/>
        <w:spacing w:after="0"/>
        <w:ind w:left="851" w:hanging="567"/>
        <w:jc w:val="both"/>
        <w:rPr>
          <w:rFonts w:ascii="Times New Roman" w:hAnsi="Times New Roman" w:cs="Times New Roman"/>
          <w:b/>
          <w:bCs/>
          <w:shadow/>
          <w:sz w:val="20"/>
          <w:szCs w:val="20"/>
        </w:rPr>
      </w:pPr>
      <w:r w:rsidRPr="00C40DDA">
        <w:rPr>
          <w:rFonts w:ascii="Times New Roman" w:hAnsi="Times New Roman" w:cs="Times New Roman"/>
          <w:b/>
          <w:bCs/>
          <w:shadow/>
          <w:sz w:val="20"/>
          <w:szCs w:val="20"/>
        </w:rPr>
        <w:t xml:space="preserve">Powiat Kętrzyński, </w:t>
      </w:r>
    </w:p>
    <w:p w:rsidR="00481433" w:rsidRPr="00C40DDA" w:rsidRDefault="00481433" w:rsidP="00AF4E9E">
      <w:pPr>
        <w:pStyle w:val="ListParagraph"/>
        <w:spacing w:after="0"/>
        <w:ind w:left="851" w:hanging="567"/>
        <w:jc w:val="both"/>
        <w:rPr>
          <w:rFonts w:ascii="Times New Roman" w:hAnsi="Times New Roman" w:cs="Times New Roman"/>
          <w:shadow/>
          <w:sz w:val="20"/>
          <w:szCs w:val="20"/>
        </w:rPr>
      </w:pPr>
      <w:r w:rsidRPr="00C40DDA">
        <w:rPr>
          <w:rFonts w:ascii="Times New Roman" w:hAnsi="Times New Roman" w:cs="Times New Roman"/>
          <w:b/>
          <w:bCs/>
          <w:shadow/>
          <w:sz w:val="20"/>
          <w:szCs w:val="20"/>
        </w:rPr>
        <w:t>11 – 400 Kętrzyn, pl. Grunwaldzki 1 (NIP 742-18-42-131)</w:t>
      </w:r>
      <w:r w:rsidRPr="00C40DDA">
        <w:rPr>
          <w:rFonts w:ascii="Times New Roman" w:hAnsi="Times New Roman" w:cs="Times New Roman"/>
          <w:shadow/>
          <w:sz w:val="20"/>
          <w:szCs w:val="20"/>
        </w:rPr>
        <w:t>;</w:t>
      </w:r>
    </w:p>
    <w:p w:rsidR="00481433" w:rsidRPr="00C40DDA" w:rsidRDefault="00481433" w:rsidP="00AF4E9E">
      <w:pPr>
        <w:pStyle w:val="BodyTextIndent2"/>
        <w:spacing w:after="0" w:line="276" w:lineRule="auto"/>
        <w:ind w:left="851" w:hanging="567"/>
        <w:jc w:val="both"/>
        <w:rPr>
          <w:rFonts w:ascii="Times New Roman" w:hAnsi="Times New Roman" w:cs="Times New Roman"/>
          <w:shadow/>
          <w:sz w:val="20"/>
          <w:szCs w:val="20"/>
        </w:rPr>
      </w:pPr>
      <w:r w:rsidRPr="00C40DDA">
        <w:rPr>
          <w:rFonts w:ascii="Times New Roman" w:hAnsi="Times New Roman" w:cs="Times New Roman"/>
          <w:shadow/>
          <w:sz w:val="20"/>
          <w:szCs w:val="20"/>
        </w:rPr>
        <w:t xml:space="preserve">Odbiorca: </w:t>
      </w:r>
      <w:r w:rsidRPr="00C40DDA">
        <w:rPr>
          <w:rFonts w:ascii="Times New Roman" w:hAnsi="Times New Roman" w:cs="Times New Roman"/>
          <w:b/>
          <w:bCs/>
          <w:shadow/>
          <w:sz w:val="20"/>
          <w:szCs w:val="20"/>
        </w:rPr>
        <w:t xml:space="preserve">Zarząd Dróg Powiatowych w Kętrzynie, </w:t>
      </w:r>
      <w:r w:rsidRPr="00C40DDA">
        <w:rPr>
          <w:rFonts w:ascii="Times New Roman" w:hAnsi="Times New Roman" w:cs="Times New Roman"/>
          <w:shadow/>
          <w:sz w:val="20"/>
          <w:szCs w:val="20"/>
        </w:rPr>
        <w:t xml:space="preserve">z siedzibą: ul. Bałtycka 20, </w:t>
      </w:r>
    </w:p>
    <w:p w:rsidR="00481433" w:rsidRPr="00C40DDA" w:rsidRDefault="00481433" w:rsidP="00AF4E9E">
      <w:pPr>
        <w:pStyle w:val="ListParagraph"/>
        <w:numPr>
          <w:ilvl w:val="0"/>
          <w:numId w:val="5"/>
        </w:numPr>
        <w:shd w:val="clear" w:color="auto" w:fill="FFFFFF"/>
        <w:spacing w:after="0"/>
        <w:ind w:left="851" w:hanging="567"/>
        <w:jc w:val="both"/>
        <w:rPr>
          <w:rFonts w:ascii="Times New Roman" w:hAnsi="Times New Roman" w:cs="Times New Roman"/>
          <w:shadow/>
          <w:sz w:val="20"/>
          <w:szCs w:val="20"/>
        </w:rPr>
      </w:pPr>
      <w:r w:rsidRPr="00C40DDA">
        <w:rPr>
          <w:rFonts w:ascii="Times New Roman" w:hAnsi="Times New Roman" w:cs="Times New Roman"/>
          <w:shadow/>
          <w:sz w:val="20"/>
          <w:szCs w:val="20"/>
        </w:rPr>
        <w:t>na fakturze / rachunku Wykonawca zobowiązany jest podać datę i numer umowy, której dotyczy wystawiona faktura oraz wskazać rachunek bankowy zgodny z ust. 4,</w:t>
      </w:r>
    </w:p>
    <w:p w:rsidR="00481433" w:rsidRPr="00C40DDA" w:rsidRDefault="00481433" w:rsidP="00AF4E9E">
      <w:pPr>
        <w:numPr>
          <w:ilvl w:val="0"/>
          <w:numId w:val="5"/>
        </w:numPr>
        <w:shd w:val="clear" w:color="auto" w:fill="FFFFFF"/>
        <w:spacing w:line="276" w:lineRule="auto"/>
        <w:ind w:left="851" w:hanging="567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 xml:space="preserve">fakturę / rachunek należy dostarczyć do: </w:t>
      </w:r>
      <w:r w:rsidRPr="00C40DDA">
        <w:rPr>
          <w:b/>
          <w:bCs/>
          <w:shadow/>
          <w:sz w:val="20"/>
          <w:szCs w:val="20"/>
        </w:rPr>
        <w:t>Zarządu Dróg Powiatowych w Kętrzynie, 11-400 Kętrzyn,  ul. Bałtycka 20</w:t>
      </w:r>
      <w:r w:rsidRPr="00C40DDA">
        <w:rPr>
          <w:shadow/>
          <w:sz w:val="20"/>
          <w:szCs w:val="20"/>
        </w:rPr>
        <w:t>.</w:t>
      </w:r>
    </w:p>
    <w:p w:rsidR="00481433" w:rsidRPr="00C40DDA" w:rsidRDefault="00481433" w:rsidP="00AF4E9E">
      <w:pPr>
        <w:pStyle w:val="BodyTextIndent2"/>
        <w:widowControl w:val="0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hadow/>
          <w:sz w:val="20"/>
          <w:szCs w:val="20"/>
        </w:rPr>
      </w:pPr>
      <w:r w:rsidRPr="00C40DDA">
        <w:rPr>
          <w:rFonts w:ascii="Times New Roman" w:hAnsi="Times New Roman" w:cs="Times New Roman"/>
          <w:shadow/>
          <w:sz w:val="20"/>
          <w:szCs w:val="20"/>
        </w:rPr>
        <w:t xml:space="preserve">Zapłata wynagrodzenia nastąpi przelewem, na numer rachunku bankowego Wykonawcy </w:t>
      </w:r>
      <w:r w:rsidRPr="00C40DDA">
        <w:rPr>
          <w:rFonts w:ascii="Times New Roman" w:hAnsi="Times New Roman" w:cs="Times New Roman"/>
          <w:shadow/>
          <w:sz w:val="20"/>
          <w:szCs w:val="20"/>
          <w:highlight w:val="yellow"/>
        </w:rPr>
        <w:t>_____________</w:t>
      </w:r>
      <w:r w:rsidRPr="00C40DDA">
        <w:rPr>
          <w:rFonts w:ascii="Times New Roman" w:hAnsi="Times New Roman" w:cs="Times New Roman"/>
          <w:shadow/>
          <w:sz w:val="20"/>
          <w:szCs w:val="20"/>
        </w:rPr>
        <w:t xml:space="preserve">w banku </w:t>
      </w:r>
      <w:r w:rsidRPr="00C40DDA">
        <w:rPr>
          <w:rFonts w:ascii="Times New Roman" w:hAnsi="Times New Roman" w:cs="Times New Roman"/>
          <w:shadow/>
          <w:sz w:val="20"/>
          <w:szCs w:val="20"/>
          <w:highlight w:val="yellow"/>
        </w:rPr>
        <w:t>_____________</w:t>
      </w:r>
      <w:r w:rsidRPr="00C40DDA">
        <w:rPr>
          <w:rFonts w:ascii="Times New Roman" w:hAnsi="Times New Roman" w:cs="Times New Roman"/>
          <w:shadow/>
          <w:sz w:val="20"/>
          <w:szCs w:val="20"/>
        </w:rPr>
        <w:t xml:space="preserve"> w terminie do 30 dni licząc od daty otrzymania przez Zamawiającego prawidłowo wystawionej faktury przez Wykonawcę na kwotę potwierdzoną przez strony w protokole odbioru wykonanych usług.</w:t>
      </w:r>
    </w:p>
    <w:p w:rsidR="00481433" w:rsidRPr="00C40DDA" w:rsidRDefault="00481433" w:rsidP="00AF4E9E">
      <w:pPr>
        <w:pStyle w:val="BodyTextIndent2"/>
        <w:widowControl w:val="0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hadow/>
          <w:sz w:val="20"/>
          <w:szCs w:val="20"/>
        </w:rPr>
      </w:pPr>
      <w:r w:rsidRPr="00C40DDA">
        <w:rPr>
          <w:rFonts w:ascii="Times New Roman" w:hAnsi="Times New Roman" w:cs="Times New Roman"/>
          <w:shadow/>
          <w:sz w:val="20"/>
          <w:szCs w:val="20"/>
        </w:rPr>
        <w:t>Zmiana numeru rachunku bankowego Wykonawcy może zostać dokonana wyłącznie w formie aneksu do umowy – pod rygorem nieważności. W przypadku podania błędnego rachunku bankowego, ryzyko i odpowiedzialność ponosi Wykonawca.</w:t>
      </w:r>
    </w:p>
    <w:p w:rsidR="00481433" w:rsidRPr="00C40DDA" w:rsidRDefault="00481433" w:rsidP="00AF4E9E">
      <w:pPr>
        <w:pStyle w:val="BodyTextIndent2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hadow/>
          <w:sz w:val="20"/>
          <w:szCs w:val="20"/>
        </w:rPr>
      </w:pPr>
      <w:r w:rsidRPr="00C40DDA">
        <w:rPr>
          <w:rFonts w:ascii="Times New Roman" w:hAnsi="Times New Roman" w:cs="Times New Roman"/>
          <w:shadow/>
          <w:sz w:val="20"/>
          <w:szCs w:val="20"/>
        </w:rPr>
        <w:t>Wykonawca wyraża zgodę na potrącenia wierzytelności z wynagrodzenia za wykonywanie przedmiotu umowy.</w:t>
      </w:r>
    </w:p>
    <w:p w:rsidR="00481433" w:rsidRPr="00C40DDA" w:rsidRDefault="00481433" w:rsidP="00AF4E9E">
      <w:pPr>
        <w:pStyle w:val="BodyTextIndent2"/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hadow/>
          <w:sz w:val="20"/>
          <w:szCs w:val="20"/>
        </w:rPr>
      </w:pPr>
      <w:r w:rsidRPr="00C40DDA">
        <w:rPr>
          <w:rFonts w:ascii="Times New Roman" w:hAnsi="Times New Roman" w:cs="Times New Roman"/>
          <w:shadow/>
          <w:sz w:val="20"/>
          <w:szCs w:val="20"/>
        </w:rPr>
        <w:t>Strony zastrzegają sobie prawo do odsetek za należności niewypłacone w terminie, w wysokości ustawowej.</w:t>
      </w:r>
    </w:p>
    <w:p w:rsidR="00481433" w:rsidRPr="00C40DDA" w:rsidRDefault="00481433" w:rsidP="00AF4E9E">
      <w:pPr>
        <w:pStyle w:val="BodyTextIndent2"/>
        <w:widowControl w:val="0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hadow/>
          <w:sz w:val="20"/>
          <w:szCs w:val="20"/>
        </w:rPr>
      </w:pPr>
      <w:r w:rsidRPr="00C40DDA">
        <w:rPr>
          <w:rFonts w:ascii="Times New Roman" w:hAnsi="Times New Roman" w:cs="Times New Roman"/>
          <w:shadow/>
          <w:sz w:val="20"/>
          <w:szCs w:val="20"/>
        </w:rPr>
        <w:t>W przypadku rozwiązania umowy za zgodą stron lub przerwania prac z przyczyn niezależnych od Wykonawcy, Zamawiający zobowiązany jest zapłacić należność za wykonaną i odebraną część przedmiotu umowy.</w:t>
      </w:r>
    </w:p>
    <w:p w:rsidR="00481433" w:rsidRPr="00C40DDA" w:rsidRDefault="00481433" w:rsidP="00AF4E9E">
      <w:pPr>
        <w:pStyle w:val="BodyTextIndent2"/>
        <w:widowControl w:val="0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hadow/>
          <w:sz w:val="20"/>
          <w:szCs w:val="20"/>
        </w:rPr>
      </w:pPr>
      <w:r w:rsidRPr="00C40DDA">
        <w:rPr>
          <w:rFonts w:ascii="Times New Roman" w:hAnsi="Times New Roman" w:cs="Times New Roman"/>
          <w:shadow/>
          <w:sz w:val="20"/>
          <w:szCs w:val="20"/>
        </w:rPr>
        <w:t>Nieodebranie przedmiotu umowy stanowi podstawę zwrotu faktury Wykonawcy.</w:t>
      </w:r>
    </w:p>
    <w:p w:rsidR="00481433" w:rsidRPr="00C40DDA" w:rsidRDefault="00481433" w:rsidP="00AF4E9E">
      <w:pPr>
        <w:pStyle w:val="BodyTextIndent2"/>
        <w:widowControl w:val="0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hadow/>
          <w:sz w:val="20"/>
          <w:szCs w:val="20"/>
        </w:rPr>
      </w:pPr>
      <w:r w:rsidRPr="00C40DDA">
        <w:rPr>
          <w:rFonts w:ascii="Times New Roman" w:hAnsi="Times New Roman" w:cs="Times New Roman"/>
          <w:shadow/>
          <w:sz w:val="20"/>
          <w:szCs w:val="20"/>
        </w:rPr>
        <w:t>Za termin zapłaty uważa się datę obciążenia rachunku bankowego Zamawiającego.</w:t>
      </w:r>
    </w:p>
    <w:p w:rsidR="00481433" w:rsidRPr="00C40DDA" w:rsidRDefault="00481433" w:rsidP="00AF4E9E">
      <w:pPr>
        <w:spacing w:line="276" w:lineRule="auto"/>
        <w:jc w:val="both"/>
        <w:rPr>
          <w:b/>
          <w:bCs/>
          <w:shadow/>
          <w:sz w:val="20"/>
          <w:szCs w:val="20"/>
        </w:rPr>
      </w:pPr>
    </w:p>
    <w:p w:rsidR="00481433" w:rsidRPr="00C40DDA" w:rsidRDefault="00481433" w:rsidP="00AF4E9E">
      <w:pPr>
        <w:spacing w:line="276" w:lineRule="auto"/>
        <w:jc w:val="both"/>
        <w:rPr>
          <w:b/>
          <w:bCs/>
          <w:shadow/>
          <w:sz w:val="20"/>
          <w:szCs w:val="20"/>
        </w:rPr>
      </w:pPr>
    </w:p>
    <w:p w:rsidR="00481433" w:rsidRPr="00C40DDA" w:rsidRDefault="00481433" w:rsidP="00AF4E9E">
      <w:pPr>
        <w:spacing w:line="276" w:lineRule="auto"/>
        <w:jc w:val="center"/>
        <w:rPr>
          <w:b/>
          <w:bCs/>
          <w:shadow/>
          <w:sz w:val="20"/>
          <w:szCs w:val="20"/>
        </w:rPr>
      </w:pPr>
      <w:r w:rsidRPr="00C40DDA">
        <w:rPr>
          <w:b/>
          <w:bCs/>
          <w:shadow/>
          <w:sz w:val="20"/>
          <w:szCs w:val="20"/>
        </w:rPr>
        <w:t>§ 4</w:t>
      </w:r>
    </w:p>
    <w:p w:rsidR="00481433" w:rsidRPr="00C40DDA" w:rsidRDefault="00481433" w:rsidP="00AF4E9E">
      <w:pPr>
        <w:spacing w:line="276" w:lineRule="auto"/>
        <w:jc w:val="center"/>
        <w:rPr>
          <w:b/>
          <w:bCs/>
          <w:shadow/>
          <w:sz w:val="20"/>
          <w:szCs w:val="20"/>
        </w:rPr>
      </w:pPr>
      <w:r w:rsidRPr="00C40DDA">
        <w:rPr>
          <w:b/>
          <w:bCs/>
          <w:shadow/>
          <w:sz w:val="20"/>
          <w:szCs w:val="20"/>
        </w:rPr>
        <w:t>PRZEDSTAWICIELE ZAMAWIAJĄCEGO</w:t>
      </w:r>
    </w:p>
    <w:p w:rsidR="00481433" w:rsidRPr="00C40DDA" w:rsidRDefault="00481433" w:rsidP="00AF4E9E">
      <w:p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1. Osobami odpowiedzialnymi za przebieg realizacji usług, ze strony Zamawiającego, będą Dyżurni pełniący dyżury zimowego utrzymania dróg w Zarządzie Dróg Powiatowych w Kętrzynie.</w:t>
      </w:r>
    </w:p>
    <w:p w:rsidR="00481433" w:rsidRPr="00C40DDA" w:rsidRDefault="00481433" w:rsidP="00AF4E9E">
      <w:pPr>
        <w:numPr>
          <w:ilvl w:val="0"/>
          <w:numId w:val="6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Nadzór nad realizacją przedmiotu umowy z ramienia Zamawiającego sprawować będ</w:t>
      </w:r>
      <w:r>
        <w:rPr>
          <w:shadow/>
          <w:sz w:val="20"/>
          <w:szCs w:val="20"/>
        </w:rPr>
        <w:t>zie Kierownik</w:t>
      </w:r>
      <w:r w:rsidRPr="00C40DDA">
        <w:rPr>
          <w:shadow/>
          <w:sz w:val="20"/>
          <w:szCs w:val="20"/>
        </w:rPr>
        <w:t xml:space="preserve"> Obwodu Drogowego – Pan Kazimierz Szydłowski. </w:t>
      </w:r>
    </w:p>
    <w:p w:rsidR="00481433" w:rsidRPr="00C40DDA" w:rsidRDefault="00481433" w:rsidP="00AF4E9E">
      <w:pPr>
        <w:numPr>
          <w:ilvl w:val="0"/>
          <w:numId w:val="6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Kierownik Obwodu Drogowego oraz Dyżurni pełniący dyżur, są uprawnieni do wydawania poleceń Wykonawcy, związanych z jakością i ilością usług, które są niezbędne do prawidłowego wykonania przedmiotu umowy.</w:t>
      </w:r>
    </w:p>
    <w:p w:rsidR="00481433" w:rsidRPr="00C40DDA" w:rsidRDefault="00481433" w:rsidP="00AF4E9E">
      <w:pPr>
        <w:numPr>
          <w:ilvl w:val="0"/>
          <w:numId w:val="6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Kierownik Obwodu Drogowego jest zobowiązany do sprawdzania wykonywanych usług i powiadamiania o wykrytych wadach Wykonawcę.</w:t>
      </w:r>
    </w:p>
    <w:p w:rsidR="00481433" w:rsidRPr="00C40DDA" w:rsidRDefault="00481433" w:rsidP="00AF4E9E">
      <w:pPr>
        <w:numPr>
          <w:ilvl w:val="0"/>
          <w:numId w:val="6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 xml:space="preserve">Przedstawiciel Zamawiającego, w szczególności Kierownik Obwodu Drogowego oraz Dyżurni </w:t>
      </w:r>
      <w:r w:rsidRPr="00C40DDA">
        <w:rPr>
          <w:shadow/>
          <w:sz w:val="20"/>
          <w:szCs w:val="20"/>
        </w:rPr>
        <w:br/>
        <w:t>są uprawnieni do wstępu na teren wykonywania usług i ich kontroli w każdym czasie.</w:t>
      </w:r>
    </w:p>
    <w:p w:rsidR="00481433" w:rsidRPr="00C40DDA" w:rsidRDefault="00481433" w:rsidP="00AF4E9E">
      <w:p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 xml:space="preserve">6.  Zamawiający może wyznaczyć inną osobę niż wymienioną w ust. 2. </w:t>
      </w:r>
    </w:p>
    <w:p w:rsidR="00481433" w:rsidRPr="00C40DDA" w:rsidRDefault="00481433" w:rsidP="00AF4E9E">
      <w:p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 xml:space="preserve">7. Uzgodnienia i wszystkie inne  informacje związane z realizacją umowy przekazywane będą telefonicznie przez upoważnionego przedstawiciela Zamawiającego, zgodnie z zapisem § 2 ust. 4 i ust. 5. </w:t>
      </w:r>
    </w:p>
    <w:p w:rsidR="00481433" w:rsidRPr="00C40DDA" w:rsidRDefault="00481433" w:rsidP="00AF4E9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hadow/>
          <w:sz w:val="20"/>
          <w:szCs w:val="20"/>
        </w:rPr>
      </w:pPr>
    </w:p>
    <w:p w:rsidR="00481433" w:rsidRPr="00C40DDA" w:rsidRDefault="00481433" w:rsidP="00AF4E9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hadow/>
          <w:sz w:val="20"/>
          <w:szCs w:val="20"/>
        </w:rPr>
      </w:pPr>
      <w:r w:rsidRPr="00C40DDA">
        <w:rPr>
          <w:rFonts w:ascii="Times New Roman" w:hAnsi="Times New Roman" w:cs="Times New Roman"/>
          <w:b/>
          <w:bCs/>
          <w:shadow/>
          <w:sz w:val="20"/>
          <w:szCs w:val="20"/>
        </w:rPr>
        <w:t>§ 5</w:t>
      </w:r>
    </w:p>
    <w:p w:rsidR="00481433" w:rsidRPr="00C40DDA" w:rsidRDefault="00481433" w:rsidP="00AF4E9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hadow/>
          <w:sz w:val="20"/>
          <w:szCs w:val="20"/>
        </w:rPr>
      </w:pPr>
      <w:r w:rsidRPr="00C40DDA">
        <w:rPr>
          <w:rFonts w:ascii="Times New Roman" w:hAnsi="Times New Roman" w:cs="Times New Roman"/>
          <w:b/>
          <w:bCs/>
          <w:shadow/>
          <w:sz w:val="20"/>
          <w:szCs w:val="20"/>
        </w:rPr>
        <w:t>PRZEDSTAWICIEL WYKONAWCY</w:t>
      </w:r>
    </w:p>
    <w:p w:rsidR="00481433" w:rsidRPr="00C40DDA" w:rsidRDefault="00481433" w:rsidP="00AF4E9E">
      <w:pPr>
        <w:pStyle w:val="NoSpacing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hadow/>
          <w:sz w:val="20"/>
          <w:szCs w:val="20"/>
        </w:rPr>
      </w:pPr>
      <w:r w:rsidRPr="00C40DDA">
        <w:rPr>
          <w:rFonts w:ascii="Times New Roman" w:hAnsi="Times New Roman" w:cs="Times New Roman"/>
          <w:shadow/>
          <w:sz w:val="20"/>
          <w:szCs w:val="20"/>
        </w:rPr>
        <w:t xml:space="preserve">Wykonawca na swój koszt ustanawia Kierownika usług w osobie P. </w:t>
      </w:r>
      <w:r w:rsidRPr="00C40DDA">
        <w:rPr>
          <w:rFonts w:ascii="Times New Roman" w:hAnsi="Times New Roman" w:cs="Times New Roman"/>
          <w:shadow/>
          <w:sz w:val="20"/>
          <w:szCs w:val="20"/>
          <w:highlight w:val="yellow"/>
        </w:rPr>
        <w:t>________________</w:t>
      </w:r>
      <w:r w:rsidRPr="00C40DDA">
        <w:rPr>
          <w:rFonts w:ascii="Times New Roman" w:hAnsi="Times New Roman" w:cs="Times New Roman"/>
          <w:shadow/>
          <w:sz w:val="20"/>
          <w:szCs w:val="20"/>
        </w:rPr>
        <w:t xml:space="preserve">, tel. </w:t>
      </w:r>
      <w:r w:rsidRPr="00C40DDA">
        <w:rPr>
          <w:rFonts w:ascii="Times New Roman" w:hAnsi="Times New Roman" w:cs="Times New Roman"/>
          <w:shadow/>
          <w:sz w:val="20"/>
          <w:szCs w:val="20"/>
          <w:highlight w:val="yellow"/>
        </w:rPr>
        <w:t>____________</w:t>
      </w:r>
      <w:r w:rsidRPr="00C40DDA">
        <w:rPr>
          <w:rFonts w:ascii="Times New Roman" w:hAnsi="Times New Roman" w:cs="Times New Roman"/>
          <w:shadow/>
          <w:sz w:val="20"/>
          <w:szCs w:val="20"/>
        </w:rPr>
        <w:t xml:space="preserve">, adres e-mail: </w:t>
      </w:r>
      <w:r w:rsidRPr="00C40DDA">
        <w:rPr>
          <w:rFonts w:ascii="Times New Roman" w:hAnsi="Times New Roman" w:cs="Times New Roman"/>
          <w:shadow/>
          <w:sz w:val="20"/>
          <w:szCs w:val="20"/>
          <w:highlight w:val="yellow"/>
        </w:rPr>
        <w:t>________________</w:t>
      </w:r>
      <w:r w:rsidRPr="00C40DDA">
        <w:rPr>
          <w:rFonts w:ascii="Times New Roman" w:hAnsi="Times New Roman" w:cs="Times New Roman"/>
          <w:shadow/>
          <w:sz w:val="20"/>
          <w:szCs w:val="20"/>
        </w:rPr>
        <w:t>.</w:t>
      </w:r>
    </w:p>
    <w:p w:rsidR="00481433" w:rsidRPr="00C40DDA" w:rsidRDefault="00481433" w:rsidP="00AF4E9E">
      <w:pPr>
        <w:pStyle w:val="NoSpacing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hadow/>
          <w:sz w:val="20"/>
          <w:szCs w:val="20"/>
        </w:rPr>
      </w:pPr>
      <w:r w:rsidRPr="00C40DDA">
        <w:rPr>
          <w:rFonts w:ascii="Times New Roman" w:hAnsi="Times New Roman" w:cs="Times New Roman"/>
          <w:shadow/>
          <w:sz w:val="20"/>
          <w:szCs w:val="20"/>
        </w:rPr>
        <w:t>Kierownik Usług działa w imieniu i na rachunek Wykonawcy.</w:t>
      </w:r>
    </w:p>
    <w:p w:rsidR="00481433" w:rsidRPr="00C40DDA" w:rsidRDefault="00481433" w:rsidP="00AF4E9E">
      <w:pPr>
        <w:pStyle w:val="NoSpacing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hadow/>
          <w:sz w:val="20"/>
          <w:szCs w:val="20"/>
        </w:rPr>
      </w:pPr>
      <w:r w:rsidRPr="00C40DDA">
        <w:rPr>
          <w:rFonts w:ascii="Times New Roman" w:hAnsi="Times New Roman" w:cs="Times New Roman"/>
          <w:shadow/>
          <w:sz w:val="20"/>
          <w:szCs w:val="20"/>
        </w:rPr>
        <w:t>Wykonawca i osoby działające w jego imieniu zobowiązane są współpracować z Kierownikiem Obwodu Drogowego oraz Dyżurnymi, stosować się do ich poleceń i instrukcji dotyczących wykonywanych usług, jeżeli są one zgodne z prawem.</w:t>
      </w:r>
    </w:p>
    <w:p w:rsidR="00481433" w:rsidRPr="00C40DDA" w:rsidRDefault="00481433" w:rsidP="00AF4E9E">
      <w:pPr>
        <w:pStyle w:val="PlainTex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eastAsia="MS Mincho" w:hAnsi="Times New Roman" w:cs="Times New Roman"/>
          <w:shadow/>
        </w:rPr>
      </w:pPr>
      <w:r w:rsidRPr="00C40DDA">
        <w:rPr>
          <w:rFonts w:ascii="Times New Roman" w:hAnsi="Times New Roman" w:cs="Times New Roman"/>
          <w:shadow/>
        </w:rPr>
        <w:t xml:space="preserve">Zmiana osoby pełniącej obowiązki Kierownika usług, w trakcie trwania przedmiotu umowy, musi być pisemnie zaakceptowana przez Zamawiającego. </w:t>
      </w:r>
      <w:r w:rsidRPr="00C40DDA">
        <w:rPr>
          <w:rFonts w:ascii="Times New Roman" w:eastAsia="MS Mincho" w:hAnsi="Times New Roman" w:cs="Times New Roman"/>
          <w:shadow/>
        </w:rPr>
        <w:t>Zmiana Kierownika Usług nie wymaga aneksu do niniejszej umowy.</w:t>
      </w:r>
    </w:p>
    <w:p w:rsidR="00481433" w:rsidRPr="00C40DDA" w:rsidRDefault="00481433" w:rsidP="00AF4E9E">
      <w:pPr>
        <w:spacing w:line="276" w:lineRule="auto"/>
        <w:ind w:left="284" w:hanging="284"/>
        <w:jc w:val="both"/>
        <w:rPr>
          <w:b/>
          <w:bCs/>
          <w:shadow/>
          <w:sz w:val="20"/>
          <w:szCs w:val="20"/>
        </w:rPr>
      </w:pPr>
    </w:p>
    <w:p w:rsidR="00481433" w:rsidRPr="00C40DDA" w:rsidRDefault="00481433" w:rsidP="00AF4E9E">
      <w:pPr>
        <w:spacing w:line="276" w:lineRule="auto"/>
        <w:ind w:left="284" w:hanging="284"/>
        <w:jc w:val="center"/>
        <w:rPr>
          <w:b/>
          <w:bCs/>
          <w:shadow/>
          <w:sz w:val="20"/>
          <w:szCs w:val="20"/>
        </w:rPr>
      </w:pPr>
      <w:r w:rsidRPr="00C40DDA">
        <w:rPr>
          <w:b/>
          <w:bCs/>
          <w:shadow/>
          <w:sz w:val="20"/>
          <w:szCs w:val="20"/>
        </w:rPr>
        <w:t>§ 6</w:t>
      </w:r>
    </w:p>
    <w:p w:rsidR="00481433" w:rsidRPr="00C40DDA" w:rsidRDefault="00481433" w:rsidP="00AF4E9E">
      <w:pPr>
        <w:spacing w:line="276" w:lineRule="auto"/>
        <w:ind w:left="284" w:hanging="284"/>
        <w:jc w:val="center"/>
        <w:rPr>
          <w:b/>
          <w:bCs/>
          <w:shadow/>
          <w:sz w:val="20"/>
          <w:szCs w:val="20"/>
        </w:rPr>
      </w:pPr>
      <w:r w:rsidRPr="00C40DDA">
        <w:rPr>
          <w:b/>
          <w:bCs/>
          <w:shadow/>
          <w:sz w:val="20"/>
          <w:szCs w:val="20"/>
        </w:rPr>
        <w:t>OBOWIĄZKI WYKONAWCY</w:t>
      </w:r>
    </w:p>
    <w:p w:rsidR="00481433" w:rsidRPr="00C40DDA" w:rsidRDefault="00481433" w:rsidP="00AF4E9E">
      <w:pPr>
        <w:numPr>
          <w:ilvl w:val="0"/>
          <w:numId w:val="8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Wykonawca zobowiązany jest do wykonania wszelkich czynności wymienionych w Opisie Przedmiotu Zamówienia oraz Specyfikacji Technicznej.</w:t>
      </w:r>
    </w:p>
    <w:p w:rsidR="00481433" w:rsidRPr="00C40DDA" w:rsidRDefault="00481433" w:rsidP="00AF4E9E">
      <w:pPr>
        <w:numPr>
          <w:ilvl w:val="0"/>
          <w:numId w:val="8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Wykonawca zapewni prowadzenie usług w sposób zapewniający bezpieczeństwo na drodze z zachowaniem ciągłości ruchu kołowego i pieszego, a ewentualne utrudnienia w ruchu wynikające z prowadzonych usług ograniczy do niezbędnych potrzeb.</w:t>
      </w:r>
    </w:p>
    <w:p w:rsidR="00481433" w:rsidRPr="00C40DDA" w:rsidRDefault="00481433" w:rsidP="00AF4E9E">
      <w:pPr>
        <w:numPr>
          <w:ilvl w:val="0"/>
          <w:numId w:val="8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Do obowiązków Wykonawcy należy w szczególności:</w:t>
      </w:r>
    </w:p>
    <w:p w:rsidR="00481433" w:rsidRPr="00C40DDA" w:rsidRDefault="00481433" w:rsidP="00AF4E9E">
      <w:pPr>
        <w:numPr>
          <w:ilvl w:val="0"/>
          <w:numId w:val="9"/>
        </w:numPr>
        <w:spacing w:line="276" w:lineRule="auto"/>
        <w:ind w:left="567" w:hanging="283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wykonanie prac zgodnie z warunkami wynikającymi z przepisów oraz ewentualnymi wskazówkami i zaleceniami przedstawiciela Zamawiającego,</w:t>
      </w:r>
    </w:p>
    <w:p w:rsidR="00481433" w:rsidRPr="00C40DDA" w:rsidRDefault="00481433" w:rsidP="00AF4E9E">
      <w:pPr>
        <w:numPr>
          <w:ilvl w:val="0"/>
          <w:numId w:val="9"/>
        </w:numPr>
        <w:spacing w:line="276" w:lineRule="auto"/>
        <w:ind w:left="567" w:hanging="283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zapewnienia, w trakcie realizowania przedmiotu umowy, warunków bezpieczeństwa i higieny pracy oraz przestrzegania przepisów przeciwpożarowych,</w:t>
      </w:r>
    </w:p>
    <w:p w:rsidR="00481433" w:rsidRPr="00C40DDA" w:rsidRDefault="00481433" w:rsidP="00AF4E9E">
      <w:pPr>
        <w:numPr>
          <w:ilvl w:val="0"/>
          <w:numId w:val="10"/>
        </w:numPr>
        <w:spacing w:line="276" w:lineRule="auto"/>
        <w:ind w:left="567" w:hanging="283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przestrzeganie ogólnych wymagań dotyczących wykonywania usług w zakresie określonym w SIWZ i ST oraz w zgodzie z wszelkimi postanowieniami i uzgodnieniami właściwych podmiotów i organów dotyczących realizowanych prac,</w:t>
      </w:r>
    </w:p>
    <w:p w:rsidR="00481433" w:rsidRPr="00C40DDA" w:rsidRDefault="00481433" w:rsidP="00AF4E9E">
      <w:pPr>
        <w:numPr>
          <w:ilvl w:val="0"/>
          <w:numId w:val="10"/>
        </w:numPr>
        <w:spacing w:line="276" w:lineRule="auto"/>
        <w:ind w:left="567" w:hanging="283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skierowanie do wykonania zamówienia środków technicznych (sprzętu) w ilości oraz w rodzaju niezbędnym dla prawidłowego wykonania umowy, określonej w OPZ,</w:t>
      </w:r>
    </w:p>
    <w:p w:rsidR="00481433" w:rsidRPr="00C40DDA" w:rsidRDefault="00481433" w:rsidP="00AF4E9E">
      <w:pPr>
        <w:numPr>
          <w:ilvl w:val="0"/>
          <w:numId w:val="10"/>
        </w:numPr>
        <w:spacing w:line="276" w:lineRule="auto"/>
        <w:ind w:left="567" w:hanging="283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informowanie przedstawiciela Zamawiającego o problemach lub okolicznościach mogących wpłynąć na jakość lub termin zakończenia każdorazowej usługi,</w:t>
      </w:r>
    </w:p>
    <w:p w:rsidR="00481433" w:rsidRPr="00C40DDA" w:rsidRDefault="00481433" w:rsidP="00AF4E9E">
      <w:pPr>
        <w:numPr>
          <w:ilvl w:val="0"/>
          <w:numId w:val="10"/>
        </w:numPr>
        <w:spacing w:line="276" w:lineRule="auto"/>
        <w:ind w:left="567" w:hanging="283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niezwłoczne informowanie przedstawiciela Zamawiającego o zaistniałych na terenie wykonywania usług kontrolach i wypadkach,</w:t>
      </w:r>
    </w:p>
    <w:p w:rsidR="00481433" w:rsidRPr="00C40DDA" w:rsidRDefault="00481433" w:rsidP="00AF4E9E">
      <w:pPr>
        <w:numPr>
          <w:ilvl w:val="0"/>
          <w:numId w:val="11"/>
        </w:numPr>
        <w:spacing w:line="276" w:lineRule="auto"/>
        <w:ind w:left="567" w:hanging="283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zgłoszenie przedstawicielowi Zamawiającego zakończenia prac, stanowiących przedmiot usługi i gotowość do odbioru.</w:t>
      </w:r>
    </w:p>
    <w:p w:rsidR="00481433" w:rsidRPr="00C40DDA" w:rsidRDefault="00481433" w:rsidP="00AF4E9E">
      <w:pPr>
        <w:numPr>
          <w:ilvl w:val="0"/>
          <w:numId w:val="8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Przy realizacji usług Wykonawca będzie zatrudniał na podstawie umowy o pracę w wymiarze czasu pracy adekwatnym do powierzonych zadań kierownika usługi, który wykonuje czynności w zakresie realizacji zamówienia oraz pracowników wykonujących czynności w trakcie realizacji zamówienia</w:t>
      </w:r>
      <w:bookmarkStart w:id="0" w:name="_GoBack"/>
      <w:bookmarkEnd w:id="0"/>
      <w:r w:rsidRPr="00C40DDA">
        <w:rPr>
          <w:shadow/>
          <w:sz w:val="20"/>
          <w:szCs w:val="20"/>
        </w:rPr>
        <w:t>. Rodzaje czynności niezbędnych do realizacji zamówienia, których dotyczy powyższy wymóg zatrudnienia na umowę o pracę kierownika usługi, znajdują się w Opisie przedmiotu zamówienia stanowiącym załącznik do specyfikacji istotnych warunków zamówienia.</w:t>
      </w:r>
    </w:p>
    <w:p w:rsidR="00481433" w:rsidRPr="00C40DDA" w:rsidRDefault="00481433" w:rsidP="00AF4E9E">
      <w:pPr>
        <w:numPr>
          <w:ilvl w:val="0"/>
          <w:numId w:val="8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Wymóg zatrudnienia na umowę o pracę nie dotyczy podwykonawców prowadzących działalność gospodarczą na podstawie wpisu do CEIDG lub innych równoważnych rejestrów oraz wykonujących osobiście i samodzielnie czynności powierzone im w zakresie realizacji przedmiotu zamówienia.</w:t>
      </w:r>
    </w:p>
    <w:p w:rsidR="00481433" w:rsidRPr="00C40DDA" w:rsidRDefault="00481433" w:rsidP="00AF4E9E">
      <w:pPr>
        <w:numPr>
          <w:ilvl w:val="0"/>
          <w:numId w:val="8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Ust. 4 i 5 ma zastosowanie także do podwykonawców oraz dalszych podwykonawców. Wykonawca ma obowiązek zawrzeć w umowie z podwykonawcą wymóg zatrudnienia przez podwykonawcę i dalszych podwykonawców osób, o których mowa w ust. 4, na umowę o pracę.</w:t>
      </w:r>
    </w:p>
    <w:p w:rsidR="00481433" w:rsidRPr="00C40DDA" w:rsidRDefault="00481433" w:rsidP="00AF4E9E">
      <w:pPr>
        <w:numPr>
          <w:ilvl w:val="0"/>
          <w:numId w:val="8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 xml:space="preserve">Wykonawca obowiązany jest przedłożyć </w:t>
      </w:r>
      <w:r>
        <w:rPr>
          <w:shadow/>
          <w:sz w:val="20"/>
          <w:szCs w:val="20"/>
        </w:rPr>
        <w:t xml:space="preserve">najpóźniej w dniu podpisania umowy </w:t>
      </w:r>
      <w:r w:rsidRPr="00C40DDA">
        <w:rPr>
          <w:shadow/>
          <w:sz w:val="20"/>
          <w:szCs w:val="20"/>
        </w:rPr>
        <w:t>oświadczenie o spełnieniu obowiązku, o którym mowa w ust. 4. Oświadczenie powinno zawierać ilość zatrudnionych osób na umowę o pracę oraz stanowisko pracy. Wykonawca ma obowiązek przedkładać na bieżąco aktualne oświadczenie, w sytuacji zmiany ilościowej pracowników zatrudnionych na podstawie umowy o pracę.</w:t>
      </w:r>
    </w:p>
    <w:p w:rsidR="00481433" w:rsidRPr="00C40DDA" w:rsidRDefault="00481433" w:rsidP="00AF4E9E">
      <w:pPr>
        <w:numPr>
          <w:ilvl w:val="0"/>
          <w:numId w:val="8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 xml:space="preserve">Zamawiający uprawniony jest do przeprowadzania kontroli, zastosowania ust. 4 i ust. 6 </w:t>
      </w:r>
      <w:r w:rsidRPr="00C40DDA">
        <w:rPr>
          <w:shadow/>
          <w:sz w:val="20"/>
          <w:szCs w:val="20"/>
        </w:rPr>
        <w:br/>
        <w:t>w szczególności przez zawiadomienie Państwowej Inspekcji Pracy.</w:t>
      </w:r>
    </w:p>
    <w:p w:rsidR="00481433" w:rsidRPr="00C40DDA" w:rsidRDefault="00481433" w:rsidP="00AF4E9E">
      <w:pPr>
        <w:numPr>
          <w:ilvl w:val="0"/>
          <w:numId w:val="8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Od dnia przejęcia terenu wykonywanych usług Wykonawca przejmuje odpowiedzialność cywilną za bezpieczeństwo i ochronę mienia Zamawiającego i osób trzecich, w związku z wykonywanymi pracami objętymi umową w obrębie terenu ich wykonywania, a także za wszelkie szkody wyrządzone Zamawiającemu i osobom trzecim.</w:t>
      </w:r>
    </w:p>
    <w:p w:rsidR="00481433" w:rsidRPr="00C40DDA" w:rsidRDefault="00481433" w:rsidP="00AF4E9E">
      <w:pPr>
        <w:numPr>
          <w:ilvl w:val="0"/>
          <w:numId w:val="8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Wykonawca zobowiązany jest do posiadania przez czas obowiązywania umowy, umowę lub umowy ubezpieczenia odpowiedzialności cywilnej (OC) Wykonawcy z tytułu prowadzonej działalności gospodarczej i posiadanego mienia, obejmujące swoim zakresem przedmiot niniejszej umowy  Ubezpieczenie musi obejmować co najmniej odpowiedzialność za wypadki ubezpieczeniowe powstałe w okresie ubezpieczenia i zgłoszone roszczenia przed upływem terminu ich przedawnienia. Zakres ubezpieczenia musi obejmować szkody wyrządzone nieumyślnie, będące następstwem czynu niedozwolonego w granicach odpowiedzialności ustawowej (</w:t>
      </w:r>
      <w:r w:rsidRPr="00C40DDA">
        <w:rPr>
          <w:b/>
          <w:bCs/>
          <w:shadow/>
          <w:sz w:val="20"/>
          <w:szCs w:val="20"/>
        </w:rPr>
        <w:t>OC deliktowa</w:t>
      </w:r>
      <w:r w:rsidRPr="00C40DDA">
        <w:rPr>
          <w:shadow/>
          <w:sz w:val="20"/>
          <w:szCs w:val="20"/>
        </w:rPr>
        <w:t>) oraz szkody powstałe w wyniku niewykonania lub nienależytego wykonania zobowiązania przez ubezpieczającego / ubezpieczonego, w tym również po wykonaniu pracy lub usługi (</w:t>
      </w:r>
      <w:r w:rsidRPr="00C40DDA">
        <w:rPr>
          <w:b/>
          <w:bCs/>
          <w:shadow/>
          <w:sz w:val="20"/>
          <w:szCs w:val="20"/>
        </w:rPr>
        <w:t>OC kontraktowa</w:t>
      </w:r>
      <w:r w:rsidRPr="00C40DDA">
        <w:rPr>
          <w:shadow/>
          <w:sz w:val="20"/>
          <w:szCs w:val="20"/>
        </w:rPr>
        <w:t>), co najmniej za szkody poniesione przez osoby trzecie w wyniku śmierci, uszkodzenia ciała, innej szkody osobowej lub w wyniku utraty, zniszczenia lub uszkodzenia mienia własnego lub osób trzecich, a także szkody spowodowane błędami, powstałe w związku z wykonywaniem usług i innych prac objętych przedmiotem umowy, na kwotę ubezpieczenia nie niższą niż 300 000,00 PLN. Ochroną ubezpieczeniową muszą być objęte również szkody wyrządzone w wyniku rażącego niedbalstwa ubezpieczającego/ubezpieczonego oraz osób objętych ubezpieczeniem, oraz utracone korzyści i inne straty wynikające z wypadku.</w:t>
      </w:r>
    </w:p>
    <w:p w:rsidR="00481433" w:rsidRPr="00C40DDA" w:rsidRDefault="00481433" w:rsidP="00AF4E9E">
      <w:pPr>
        <w:numPr>
          <w:ilvl w:val="0"/>
          <w:numId w:val="8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Umowy ubezpieczenia, o których mowa w ust. 10 muszą zapewniać wypłatę odszkodowania płatnego w złotych polskich. W przypadku występowania w umowie ubezpieczenia udziału własnego lub franszyzy, Wykonawca zobowiązuje się do jej pokrywania przy ewentualnej wypłacie odszkodowania poszkodowanemu.</w:t>
      </w:r>
    </w:p>
    <w:p w:rsidR="00481433" w:rsidRPr="00C40DDA" w:rsidRDefault="00481433" w:rsidP="00AF4E9E">
      <w:pPr>
        <w:numPr>
          <w:ilvl w:val="0"/>
          <w:numId w:val="8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 xml:space="preserve">W razie wydłużenia terminu realizacji umowy, Wykonawca zobowiązuje się do przedłużenia ubezpieczenia, przedstawiając Zamawiającemu dokumenty potwierdzające zawarcie umowy ubezpieczenia, w tym w szczególności kopię umowy i polisy ubezpieczenia, na co najmniej dwa tygodnie przed wygaśnięciem poprzedniej umowy i polisy ubezpieczenia. W przypadku niedokonania przedłużenia ubezpieczenia, przedłużenia niezgodnie z zasadami określonymi w ust. 10 lub nieprzedłożenia przez Wykonawcę odnośnego dokumentu ubezpieczenia, Zamawiający w imieniu i na rzecz Wykonawcy na jego koszt dokona stosownego ubezpieczenia określonego w ust. 10, a poniesiony koszt potrąci z należności wynikających z najbliższej faktury wystawionej przez Wykonawcę. </w:t>
      </w:r>
    </w:p>
    <w:p w:rsidR="00481433" w:rsidRPr="00C40DDA" w:rsidRDefault="00481433" w:rsidP="00AF4E9E">
      <w:pPr>
        <w:numPr>
          <w:ilvl w:val="0"/>
          <w:numId w:val="8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Wykonawca nie jest uprawniony do dokonywania zmian warunków ubezpieczenia bez uprzedniej zgody Zamawiającego wyrażonej na piśmie.</w:t>
      </w:r>
    </w:p>
    <w:p w:rsidR="00481433" w:rsidRPr="00C40DDA" w:rsidRDefault="00481433" w:rsidP="00AF4E9E">
      <w:pPr>
        <w:spacing w:line="276" w:lineRule="auto"/>
        <w:jc w:val="both"/>
        <w:rPr>
          <w:shadow/>
          <w:sz w:val="20"/>
          <w:szCs w:val="20"/>
        </w:rPr>
      </w:pPr>
    </w:p>
    <w:p w:rsidR="00481433" w:rsidRPr="00C40DDA" w:rsidRDefault="00481433" w:rsidP="00AF4E9E">
      <w:pPr>
        <w:spacing w:line="276" w:lineRule="auto"/>
        <w:jc w:val="center"/>
        <w:rPr>
          <w:b/>
          <w:bCs/>
          <w:shadow/>
          <w:sz w:val="20"/>
          <w:szCs w:val="20"/>
        </w:rPr>
      </w:pPr>
      <w:r w:rsidRPr="00C40DDA">
        <w:rPr>
          <w:b/>
          <w:bCs/>
          <w:shadow/>
          <w:sz w:val="20"/>
          <w:szCs w:val="20"/>
        </w:rPr>
        <w:t>§ 7</w:t>
      </w:r>
    </w:p>
    <w:p w:rsidR="00481433" w:rsidRPr="00C40DDA" w:rsidRDefault="00481433" w:rsidP="00AF4E9E">
      <w:pPr>
        <w:spacing w:line="276" w:lineRule="auto"/>
        <w:jc w:val="center"/>
        <w:rPr>
          <w:b/>
          <w:bCs/>
          <w:shadow/>
          <w:sz w:val="20"/>
          <w:szCs w:val="20"/>
        </w:rPr>
      </w:pPr>
      <w:r w:rsidRPr="00C40DDA">
        <w:rPr>
          <w:b/>
          <w:bCs/>
          <w:shadow/>
          <w:sz w:val="20"/>
          <w:szCs w:val="20"/>
        </w:rPr>
        <w:t>POTENCJAŁ WYKONAWCY</w:t>
      </w:r>
    </w:p>
    <w:p w:rsidR="00481433" w:rsidRPr="00C40DDA" w:rsidRDefault="00481433" w:rsidP="00AF4E9E">
      <w:pPr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Wykonawca oświadcza, że w celu realizacji niniejszej umowy zapewni odpowiednie zasoby techniczne oraz personel posiadający zdolności, doświadczenie, wiedzę oraz wymagane uprawnienia, w zakresie niezbędnym do wykonania przedmiotu umowy.</w:t>
      </w:r>
    </w:p>
    <w:p w:rsidR="00481433" w:rsidRPr="00C40DDA" w:rsidRDefault="00481433" w:rsidP="00AF4E9E">
      <w:pPr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Wykonawca oświadcza, że posiada wiedzę i doświadczenie wymagane do realizacji usług będących przedmiotem umowy oraz dysponuje odpowiednimi środkami finansowymi umożliwiającymi wykonanie przedmiotu umowy.</w:t>
      </w:r>
    </w:p>
    <w:p w:rsidR="00481433" w:rsidRPr="00C40DDA" w:rsidRDefault="00481433" w:rsidP="00AF4E9E">
      <w:pPr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Przedmiot umowy Wykonawca realizował będzie przy użyciu sprzętu własnego i wydzierżawionego wymienionego w Opisie przedmiotu zamówienia.</w:t>
      </w:r>
    </w:p>
    <w:p w:rsidR="00481433" w:rsidRPr="00C40DDA" w:rsidRDefault="00481433" w:rsidP="00AF4E9E">
      <w:pPr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 xml:space="preserve">Zmiana sprzętu będzie mogła zostać dokonana wyłącznie za zgodą Zamawiającego bez konieczności zawarcia aneksu. Zamawiający będzie mógł udzielić zgody, o której mowa w zdaniu pierwszym jeżeli zaproponowany przez Wykonawcę nowy sprzęt będzie miał parametry techniczne nie niższe niż określone w specyfikacji istotnych warunków zamówienia. </w:t>
      </w:r>
    </w:p>
    <w:p w:rsidR="00481433" w:rsidRPr="00C40DDA" w:rsidRDefault="00481433" w:rsidP="00AF4E9E">
      <w:pPr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Materiały i sprzęt wykorzystane do realizacji przedmiotu umowy powinny odpowiadać wymaganiom określonym w Specyfikacji Technicznej (zwanej dalej ST).</w:t>
      </w:r>
    </w:p>
    <w:p w:rsidR="00481433" w:rsidRPr="00C40DDA" w:rsidRDefault="00481433" w:rsidP="00AF4E9E">
      <w:pPr>
        <w:spacing w:line="276" w:lineRule="auto"/>
        <w:jc w:val="both"/>
        <w:rPr>
          <w:b/>
          <w:bCs/>
          <w:shadow/>
          <w:sz w:val="20"/>
          <w:szCs w:val="20"/>
        </w:rPr>
      </w:pPr>
    </w:p>
    <w:p w:rsidR="00481433" w:rsidRPr="00C40DDA" w:rsidRDefault="00481433" w:rsidP="00AF4E9E">
      <w:pPr>
        <w:spacing w:line="276" w:lineRule="auto"/>
        <w:jc w:val="center"/>
        <w:rPr>
          <w:b/>
          <w:bCs/>
          <w:shadow/>
          <w:sz w:val="20"/>
          <w:szCs w:val="20"/>
        </w:rPr>
      </w:pPr>
      <w:r w:rsidRPr="00C40DDA">
        <w:rPr>
          <w:b/>
          <w:bCs/>
          <w:shadow/>
          <w:sz w:val="20"/>
          <w:szCs w:val="20"/>
        </w:rPr>
        <w:t>§ 8</w:t>
      </w:r>
    </w:p>
    <w:p w:rsidR="00481433" w:rsidRPr="00C40DDA" w:rsidRDefault="00481433" w:rsidP="00AF4E9E">
      <w:pPr>
        <w:spacing w:line="276" w:lineRule="auto"/>
        <w:jc w:val="center"/>
        <w:rPr>
          <w:b/>
          <w:bCs/>
          <w:shadow/>
          <w:sz w:val="20"/>
          <w:szCs w:val="20"/>
        </w:rPr>
      </w:pPr>
      <w:r w:rsidRPr="00C40DDA">
        <w:rPr>
          <w:b/>
          <w:bCs/>
          <w:shadow/>
          <w:sz w:val="20"/>
          <w:szCs w:val="20"/>
        </w:rPr>
        <w:t>ODBIORY</w:t>
      </w:r>
    </w:p>
    <w:p w:rsidR="00481433" w:rsidRPr="00C40DDA" w:rsidRDefault="00481433" w:rsidP="00AF4E9E">
      <w:pPr>
        <w:numPr>
          <w:ilvl w:val="0"/>
          <w:numId w:val="15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Strony ustalają, że obowiązywać będą następujące odbiory usług:</w:t>
      </w:r>
    </w:p>
    <w:p w:rsidR="00481433" w:rsidRPr="00C40DDA" w:rsidRDefault="00481433" w:rsidP="00AF4E9E">
      <w:pPr>
        <w:spacing w:line="276" w:lineRule="auto"/>
        <w:ind w:left="284" w:firstLine="142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1) odbiory częściowe,</w:t>
      </w:r>
    </w:p>
    <w:p w:rsidR="00481433" w:rsidRPr="00C40DDA" w:rsidRDefault="00481433" w:rsidP="00AF4E9E">
      <w:pPr>
        <w:spacing w:line="276" w:lineRule="auto"/>
        <w:ind w:left="284" w:firstLine="142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2) odbiór końcowy.</w:t>
      </w:r>
    </w:p>
    <w:p w:rsidR="00481433" w:rsidRPr="00C40DDA" w:rsidRDefault="00481433" w:rsidP="00AF4E9E">
      <w:pPr>
        <w:numPr>
          <w:ilvl w:val="0"/>
          <w:numId w:val="15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 xml:space="preserve">Odbiory częściowe dokonywane będą przez uprawnionych przedstawicieli Zamawiającego i Wykonawcy w ciągu 5 dni od daty ich zgłoszenia przez Wykonawcę i potwierdzone protokołem odbioru częściowego, podpisanym przez obie Strony. Podczas czynności odbioru Wykonawca przedłoży karty pracy sprzętu i zestawienie zużytego materiału, wykaz pracy sprzętu oraz wykaz zużytych materiałów z wyliczeniem kwoty – zestawienie zbiorcze wykonanych usług, potwierdzone przez przedstawiciela Zamawiającego. </w:t>
      </w:r>
    </w:p>
    <w:p w:rsidR="00481433" w:rsidRPr="00C40DDA" w:rsidRDefault="00481433" w:rsidP="00AF4E9E">
      <w:pPr>
        <w:numPr>
          <w:ilvl w:val="0"/>
          <w:numId w:val="15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Sprawdzenie i zatwierdzenie przez przedstawiciela Zamawiającego dokumentów opisanych w ust. 2 nastąpi w ciągu 5 dni roboczych, o ile złożone zostaną kompletne, prawidłowo sporządzone materiały, o których mowa  powyżej.</w:t>
      </w:r>
    </w:p>
    <w:p w:rsidR="00481433" w:rsidRPr="00C40DDA" w:rsidRDefault="00481433" w:rsidP="00AF4E9E">
      <w:pPr>
        <w:numPr>
          <w:ilvl w:val="0"/>
          <w:numId w:val="15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Odbiór końcowy usług przeprowadza uprawniony przedstawiciel Zamawiającego z udziałem przedstawiciela Wykonawcy, w terminie 14 dni od daty zgłoszenia realizacji przedmiotu umowy.</w:t>
      </w:r>
    </w:p>
    <w:p w:rsidR="00481433" w:rsidRPr="00C40DDA" w:rsidRDefault="00481433" w:rsidP="00AF4E9E">
      <w:pPr>
        <w:spacing w:line="276" w:lineRule="auto"/>
        <w:jc w:val="center"/>
        <w:rPr>
          <w:b/>
          <w:bCs/>
          <w:shadow/>
          <w:sz w:val="20"/>
          <w:szCs w:val="20"/>
        </w:rPr>
      </w:pPr>
    </w:p>
    <w:p w:rsidR="00481433" w:rsidRPr="00C40DDA" w:rsidRDefault="00481433" w:rsidP="00AF4E9E">
      <w:pPr>
        <w:spacing w:line="276" w:lineRule="auto"/>
        <w:jc w:val="center"/>
        <w:rPr>
          <w:b/>
          <w:bCs/>
          <w:shadow/>
          <w:sz w:val="20"/>
          <w:szCs w:val="20"/>
        </w:rPr>
      </w:pPr>
      <w:r w:rsidRPr="00C40DDA">
        <w:rPr>
          <w:b/>
          <w:bCs/>
          <w:shadow/>
          <w:sz w:val="20"/>
          <w:szCs w:val="20"/>
        </w:rPr>
        <w:t>§ 9</w:t>
      </w:r>
    </w:p>
    <w:p w:rsidR="00481433" w:rsidRPr="00C40DDA" w:rsidRDefault="00481433" w:rsidP="00AF4E9E">
      <w:pPr>
        <w:spacing w:line="276" w:lineRule="auto"/>
        <w:jc w:val="center"/>
        <w:rPr>
          <w:b/>
          <w:bCs/>
          <w:shadow/>
          <w:sz w:val="20"/>
          <w:szCs w:val="20"/>
        </w:rPr>
      </w:pPr>
      <w:r w:rsidRPr="00C40DDA">
        <w:rPr>
          <w:b/>
          <w:bCs/>
          <w:shadow/>
          <w:sz w:val="20"/>
          <w:szCs w:val="20"/>
        </w:rPr>
        <w:t>KARY UMOWNE</w:t>
      </w:r>
    </w:p>
    <w:p w:rsidR="00481433" w:rsidRPr="00C40DDA" w:rsidRDefault="00481433" w:rsidP="00AF4E9E">
      <w:pPr>
        <w:numPr>
          <w:ilvl w:val="0"/>
          <w:numId w:val="12"/>
        </w:numPr>
        <w:tabs>
          <w:tab w:val="clear" w:pos="1440"/>
        </w:tabs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 xml:space="preserve">Strony postanawiają, że obowiązywać będą następujące kary umowne: </w:t>
      </w:r>
    </w:p>
    <w:p w:rsidR="00481433" w:rsidRPr="00C40DDA" w:rsidRDefault="00481433" w:rsidP="00AF4E9E">
      <w:pPr>
        <w:numPr>
          <w:ilvl w:val="4"/>
          <w:numId w:val="13"/>
        </w:numPr>
        <w:spacing w:line="276" w:lineRule="auto"/>
        <w:ind w:left="567" w:hanging="283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za opóźnienie w przygotowaniu bazy materiałowej zgodnie z wymogami ST – w wysokości 500,00 PLN za każdy dzień opóźnienia liczony od dnia wyznaczonego przez Zamawiającego na przygotowanie przedmiotowej bazy,</w:t>
      </w:r>
    </w:p>
    <w:p w:rsidR="00481433" w:rsidRPr="00C40DDA" w:rsidRDefault="00481433" w:rsidP="00AF4E9E">
      <w:pPr>
        <w:numPr>
          <w:ilvl w:val="4"/>
          <w:numId w:val="13"/>
        </w:numPr>
        <w:spacing w:line="276" w:lineRule="auto"/>
        <w:ind w:left="567" w:hanging="283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za każdą rozpoczętą godzinę opóźnienia w rozpoczęciu usługi (samochód + piaskarka, samochód + pług, samochód + piaskarka + pług) na telefoniczne żądanie Zamawiającego, w wysokości 500,00 PLN.</w:t>
      </w:r>
    </w:p>
    <w:p w:rsidR="00481433" w:rsidRPr="00C40DDA" w:rsidRDefault="00481433" w:rsidP="00AF4E9E">
      <w:pPr>
        <w:numPr>
          <w:ilvl w:val="4"/>
          <w:numId w:val="13"/>
        </w:numPr>
        <w:spacing w:line="276" w:lineRule="auto"/>
        <w:ind w:left="567" w:hanging="283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jeżeli usługi objęte niniejszą umową będzie wykonywał podmiot inny niż Wykonawca lub inny niż Podwykonawca zaakceptowany przez Zamawiającego –  w wysokości 0,1 % wynagrodzenia brutto określonego w § 3 ust. 1, za każdy ujawniony przypadek;</w:t>
      </w:r>
    </w:p>
    <w:p w:rsidR="00481433" w:rsidRPr="00C40DDA" w:rsidRDefault="00481433" w:rsidP="00AF4E9E">
      <w:pPr>
        <w:numPr>
          <w:ilvl w:val="4"/>
          <w:numId w:val="13"/>
        </w:numPr>
        <w:spacing w:line="276" w:lineRule="auto"/>
        <w:ind w:left="567" w:hanging="283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za niedotrzymanie warunków jakościowych mieszanki, w wysokości iloczynu ceny jednostkowej brutto mieszanki piaskowo-solnej i ilości zużytej mieszanki piaskowo-solnej, w okresie siedmiodniowym obejmującym dzień pobrania próbek.</w:t>
      </w:r>
    </w:p>
    <w:p w:rsidR="00481433" w:rsidRPr="00C40DDA" w:rsidRDefault="00481433" w:rsidP="00AF4E9E">
      <w:pPr>
        <w:numPr>
          <w:ilvl w:val="4"/>
          <w:numId w:val="13"/>
        </w:numPr>
        <w:spacing w:line="276" w:lineRule="auto"/>
        <w:ind w:left="567" w:hanging="283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 xml:space="preserve">za każdy ujawniony przypadek nie przestrzegania przez Wykonawcę § 6 ust. 4 – w wysokości 1 000,00 PLN za osobę niezatrudnioną na umowę o pracę. </w:t>
      </w:r>
    </w:p>
    <w:p w:rsidR="00481433" w:rsidRPr="00C40DDA" w:rsidRDefault="00481433" w:rsidP="00AF4E9E">
      <w:pPr>
        <w:numPr>
          <w:ilvl w:val="4"/>
          <w:numId w:val="13"/>
        </w:numPr>
        <w:spacing w:line="276" w:lineRule="auto"/>
        <w:ind w:left="567" w:hanging="283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za każdy ujawniony przypadek nie zawarcia przez Wykonawcę zapisów z § 6 ust. 6 – w wysokości 500,00 PLN.</w:t>
      </w:r>
    </w:p>
    <w:p w:rsidR="00481433" w:rsidRPr="00C40DDA" w:rsidRDefault="00481433" w:rsidP="00AF4E9E">
      <w:pPr>
        <w:numPr>
          <w:ilvl w:val="4"/>
          <w:numId w:val="13"/>
        </w:numPr>
        <w:spacing w:line="276" w:lineRule="auto"/>
        <w:ind w:left="567" w:hanging="283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z tytułu odstąpienia od umowy przez którąkolwiek ze stron z przyczyn leżących po stronie Wykonawcy – w wysokości 10% wynagrodzenia brutto  określonego w § 3 ust. 1.</w:t>
      </w:r>
    </w:p>
    <w:p w:rsidR="00481433" w:rsidRPr="00C40DDA" w:rsidRDefault="00481433" w:rsidP="00AF4E9E">
      <w:pPr>
        <w:numPr>
          <w:ilvl w:val="0"/>
          <w:numId w:val="12"/>
        </w:numPr>
        <w:tabs>
          <w:tab w:val="clear" w:pos="1440"/>
        </w:tabs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Zamawiający zapłaci Wykonawcy karę umowną z tytułu odstąpienia od umowy przez którąkolwiek ze stron z przyczyn leżących po stronie Zamawiającego – w wysokości 10% wynagrodzenia brutto  określonego w § 3 ust. 1.  Kary nie obowiązują jeżeli odstąpienie od umowy nastąpi z przyczyn, o których mowa w § 10 ust. 3.</w:t>
      </w:r>
    </w:p>
    <w:p w:rsidR="00481433" w:rsidRPr="00C40DDA" w:rsidRDefault="00481433" w:rsidP="00AF4E9E">
      <w:pPr>
        <w:numPr>
          <w:ilvl w:val="0"/>
          <w:numId w:val="12"/>
        </w:numPr>
        <w:tabs>
          <w:tab w:val="clear" w:pos="1440"/>
        </w:tabs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Wykonawca wyraża zgodę na potrącenie kar umownych z wynagrodzenia należnego za wykonanie przedmiotu umowy.</w:t>
      </w:r>
    </w:p>
    <w:p w:rsidR="00481433" w:rsidRPr="00C40DDA" w:rsidRDefault="00481433" w:rsidP="00AF4E9E">
      <w:pPr>
        <w:numPr>
          <w:ilvl w:val="0"/>
          <w:numId w:val="12"/>
        </w:numPr>
        <w:tabs>
          <w:tab w:val="clear" w:pos="1440"/>
        </w:tabs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Zapłata kary przez Wykonawcę lub potrącenie przez Zamawiającego kwoty kary z płatności należnej Wykonawcy nie zwalnia Wykonawcy z obowiązku ukończenia usług lub jakichkolwiek innych obowiązków i zobowiązań wynikających z umowy.</w:t>
      </w:r>
    </w:p>
    <w:p w:rsidR="00481433" w:rsidRPr="00C40DDA" w:rsidRDefault="00481433" w:rsidP="00AF4E9E">
      <w:pPr>
        <w:numPr>
          <w:ilvl w:val="0"/>
          <w:numId w:val="12"/>
        </w:numPr>
        <w:tabs>
          <w:tab w:val="clear" w:pos="1440"/>
        </w:tabs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Stronom, niezależnie od kar umownych, przysługuje prawo do dochodzenia odszkodowania uzupełniającego na zasadach ogólnych w przypadku, gdy szkoda przewyższa wyżej wymienione kary umowne.</w:t>
      </w:r>
    </w:p>
    <w:p w:rsidR="00481433" w:rsidRPr="00C40DDA" w:rsidRDefault="00481433" w:rsidP="00AF4E9E">
      <w:pPr>
        <w:spacing w:line="276" w:lineRule="auto"/>
        <w:jc w:val="both"/>
        <w:rPr>
          <w:shadow/>
          <w:sz w:val="20"/>
          <w:szCs w:val="20"/>
        </w:rPr>
      </w:pPr>
    </w:p>
    <w:p w:rsidR="00481433" w:rsidRPr="00C40DDA" w:rsidRDefault="00481433" w:rsidP="00AF4E9E">
      <w:pPr>
        <w:spacing w:line="276" w:lineRule="auto"/>
        <w:ind w:left="284" w:hanging="284"/>
        <w:jc w:val="center"/>
        <w:rPr>
          <w:b/>
          <w:bCs/>
          <w:shadow/>
          <w:sz w:val="20"/>
          <w:szCs w:val="20"/>
        </w:rPr>
      </w:pPr>
      <w:r w:rsidRPr="00C40DDA">
        <w:rPr>
          <w:b/>
          <w:bCs/>
          <w:shadow/>
          <w:sz w:val="20"/>
          <w:szCs w:val="20"/>
        </w:rPr>
        <w:t>§ 10</w:t>
      </w:r>
    </w:p>
    <w:p w:rsidR="00481433" w:rsidRPr="00C40DDA" w:rsidRDefault="00481433" w:rsidP="00AF4E9E">
      <w:pPr>
        <w:spacing w:line="276" w:lineRule="auto"/>
        <w:ind w:left="284" w:hanging="284"/>
        <w:jc w:val="center"/>
        <w:rPr>
          <w:b/>
          <w:bCs/>
          <w:shadow/>
          <w:sz w:val="20"/>
          <w:szCs w:val="20"/>
        </w:rPr>
      </w:pPr>
      <w:r w:rsidRPr="00C40DDA">
        <w:rPr>
          <w:b/>
          <w:bCs/>
          <w:shadow/>
          <w:sz w:val="20"/>
          <w:szCs w:val="20"/>
        </w:rPr>
        <w:t>ODSTĄPIENIE OD UMOWY</w:t>
      </w:r>
    </w:p>
    <w:p w:rsidR="00481433" w:rsidRPr="00C40DDA" w:rsidRDefault="00481433" w:rsidP="00AF4E9E">
      <w:pPr>
        <w:numPr>
          <w:ilvl w:val="0"/>
          <w:numId w:val="22"/>
        </w:numPr>
        <w:spacing w:line="276" w:lineRule="auto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Zamawiający może odstąpić od umowy w czasie jej trwania w terminie 30 dni od dnia powzięcia wiadomości o okoliczności uzasadniających odstąpienie, mianowicie:</w:t>
      </w:r>
    </w:p>
    <w:p w:rsidR="00481433" w:rsidRPr="00C40DDA" w:rsidRDefault="00481433" w:rsidP="00AF4E9E">
      <w:pPr>
        <w:numPr>
          <w:ilvl w:val="0"/>
          <w:numId w:val="23"/>
        </w:numPr>
        <w:spacing w:line="276" w:lineRule="auto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jeżeli Wykonawca nie podjął się wykonania obowiązków wynikających z niniejszej umowy w terminie każdorazowo wskazanym przez przedstawiciela Zamawiającego lub przerwał ich wykonywanie, a przerwa trwała dłużej niż 2 dni kalendarzowe,</w:t>
      </w:r>
    </w:p>
    <w:p w:rsidR="00481433" w:rsidRPr="00C40DDA" w:rsidRDefault="00481433" w:rsidP="00AF4E9E">
      <w:pPr>
        <w:numPr>
          <w:ilvl w:val="0"/>
          <w:numId w:val="23"/>
        </w:numPr>
        <w:spacing w:line="276" w:lineRule="auto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jeżeli Wykonawca wykonuje swoje obowiązki w sposób nienależyty i niezgodny z Opisem przedmiotu zamówienia, ST oraz wskazaniami przedstawiciela Zamawiającego i pomimo wezwania Zamawiającego nie nastąpiła poprawa w wykonaniu tych obowiązków,</w:t>
      </w:r>
    </w:p>
    <w:p w:rsidR="00481433" w:rsidRPr="00C40DDA" w:rsidRDefault="00481433" w:rsidP="00AF4E9E">
      <w:pPr>
        <w:numPr>
          <w:ilvl w:val="0"/>
          <w:numId w:val="23"/>
        </w:numPr>
        <w:spacing w:line="276" w:lineRule="auto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 xml:space="preserve">jeżeli Wykonawca nie przedłożył dokumentów, o których mowa w § 6 ust. 10 i 12. </w:t>
      </w:r>
    </w:p>
    <w:p w:rsidR="00481433" w:rsidRPr="00C40DDA" w:rsidRDefault="00481433" w:rsidP="00AF4E9E">
      <w:pPr>
        <w:numPr>
          <w:ilvl w:val="0"/>
          <w:numId w:val="22"/>
        </w:numPr>
        <w:spacing w:line="276" w:lineRule="auto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Wykonawca może odstąpić od umowy, w czasie jej trwania, w terminie 30 dni od  powzięcia wiadomości o okoliczności nie zrealizowania w terminie płatności za usługi będące przedmiotem umowy, z tym że Wykonawca wezwie Zamawiającego do uiszczenia należności w określonym terminie dodatkowym nie krótszym niż 14 dni.</w:t>
      </w:r>
    </w:p>
    <w:p w:rsidR="00481433" w:rsidRPr="00C40DDA" w:rsidRDefault="00481433" w:rsidP="00AF4E9E">
      <w:pPr>
        <w:numPr>
          <w:ilvl w:val="0"/>
          <w:numId w:val="22"/>
        </w:numPr>
        <w:spacing w:line="276" w:lineRule="auto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 xml:space="preserve">Odstąpienie od umowy przez którąkolwiek ze Stron powinno nastąpić w formie pisemnej i zawierać uzasadnienie. </w:t>
      </w:r>
    </w:p>
    <w:p w:rsidR="00481433" w:rsidRPr="00C40DDA" w:rsidRDefault="00481433" w:rsidP="00AF4E9E">
      <w:pPr>
        <w:numPr>
          <w:ilvl w:val="0"/>
          <w:numId w:val="22"/>
        </w:numPr>
        <w:spacing w:line="276" w:lineRule="auto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W razie zaistnienia istotnej zmiany okoliczności  powodującej, że wykonanie  umowy nie leży w interesie publicznym, czego nie można było przewidzieć w chwili zawarcia umowy lub dalsze wykonywanie umowy może zagrozić istotnemu interesowi bezpieczeństwa państwa lub bezpieczeństwu publicznemu, Zamawiający może odstąpić  od umowy w terminie 30 dni od powzięcia wiadomości o tych okolicznościach. W takim przypadku Wykonawca może żądać wyłącznie wynagrodzenia  należnego z tytułu wykonania części umowy.</w:t>
      </w:r>
    </w:p>
    <w:p w:rsidR="00481433" w:rsidRPr="00C40DDA" w:rsidRDefault="00481433" w:rsidP="00AF4E9E">
      <w:pPr>
        <w:numPr>
          <w:ilvl w:val="0"/>
          <w:numId w:val="22"/>
        </w:numPr>
        <w:spacing w:line="276" w:lineRule="auto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W przypadku odstąpienia od umowy przez którąkolwiek ze Stron Wykonawca może żądać jedynie wynagrodzenia należnego mu z tytułu wykonania części umowy. Wynagrodzenie to będzie stanowiło iloczyn rzeczywistych ilości wykonanych prac przy zimowym utrzymaniu dróg i ich cen jednostkowych wymienionych w formularzu cenowym powiększonym o należny podatek VAT.</w:t>
      </w:r>
    </w:p>
    <w:p w:rsidR="00481433" w:rsidRPr="00C40DDA" w:rsidRDefault="00481433" w:rsidP="00AF4E9E">
      <w:pPr>
        <w:spacing w:line="276" w:lineRule="auto"/>
        <w:ind w:left="284" w:hanging="284"/>
        <w:jc w:val="both"/>
        <w:rPr>
          <w:b/>
          <w:bCs/>
          <w:shadow/>
          <w:sz w:val="20"/>
          <w:szCs w:val="20"/>
        </w:rPr>
      </w:pPr>
    </w:p>
    <w:p w:rsidR="00481433" w:rsidRPr="00C40DDA" w:rsidRDefault="00481433" w:rsidP="00AF4E9E">
      <w:pPr>
        <w:spacing w:line="276" w:lineRule="auto"/>
        <w:ind w:left="284" w:hanging="284"/>
        <w:jc w:val="center"/>
        <w:rPr>
          <w:b/>
          <w:bCs/>
          <w:shadow/>
          <w:sz w:val="20"/>
          <w:szCs w:val="20"/>
        </w:rPr>
      </w:pPr>
      <w:r w:rsidRPr="00C40DDA">
        <w:rPr>
          <w:b/>
          <w:bCs/>
          <w:shadow/>
          <w:sz w:val="20"/>
          <w:szCs w:val="20"/>
        </w:rPr>
        <w:t>§  11</w:t>
      </w:r>
    </w:p>
    <w:p w:rsidR="00481433" w:rsidRPr="00C40DDA" w:rsidRDefault="00481433" w:rsidP="00AF4E9E">
      <w:pPr>
        <w:spacing w:line="276" w:lineRule="auto"/>
        <w:ind w:left="284" w:hanging="284"/>
        <w:jc w:val="center"/>
        <w:rPr>
          <w:b/>
          <w:bCs/>
          <w:shadow/>
          <w:sz w:val="20"/>
          <w:szCs w:val="20"/>
        </w:rPr>
      </w:pPr>
      <w:r w:rsidRPr="00C40DDA">
        <w:rPr>
          <w:b/>
          <w:bCs/>
          <w:shadow/>
          <w:sz w:val="20"/>
          <w:szCs w:val="20"/>
        </w:rPr>
        <w:t>USUWANIE NIEPRAWIDŁOWOŚCI I WAD</w:t>
      </w:r>
    </w:p>
    <w:p w:rsidR="00481433" w:rsidRPr="00C40DDA" w:rsidRDefault="00481433" w:rsidP="00AF4E9E">
      <w:p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1. W przypadku stwierdzenia nienależytego wykonania przedmiotu umowy, Wykonawca zobowiązany jest do usunięcia wad w terminie wyznaczonym przez przedstawiciela Zamawiającego.</w:t>
      </w:r>
    </w:p>
    <w:p w:rsidR="00481433" w:rsidRPr="00C40DDA" w:rsidRDefault="00481433" w:rsidP="00AF4E9E">
      <w:p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2. Koszt usuwania wad ponosi Wykonawca, a okres ich usuwania nie przedłuża umownego terminu zakończenia usługi.</w:t>
      </w:r>
    </w:p>
    <w:p w:rsidR="00481433" w:rsidRPr="00C40DDA" w:rsidRDefault="00481433" w:rsidP="00AF4E9E">
      <w:p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3. W przypadku nie usunięcia wad przez Wykonawcę w terminie określonym w ust. 1, Zamawiający może zlecić usunięcie wad osobie trzeciej na koszt i ryzyko Wykonawcy.</w:t>
      </w:r>
    </w:p>
    <w:p w:rsidR="00481433" w:rsidRPr="00C40DDA" w:rsidRDefault="00481433" w:rsidP="00AF4E9E">
      <w:p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4. W przypadku powstania szkody na rzecz Zamawiającego lub osób trzecich na skutek niewykonania lub nienależytego wykonania usług wymienionych w § 1, Wykonawca zobowiązany jest do pokrycia pełnej wartości szkody.</w:t>
      </w:r>
    </w:p>
    <w:p w:rsidR="00481433" w:rsidRPr="00C40DDA" w:rsidRDefault="00481433" w:rsidP="00AF4E9E">
      <w:pPr>
        <w:spacing w:line="276" w:lineRule="auto"/>
        <w:ind w:left="284" w:hanging="284"/>
        <w:jc w:val="both"/>
        <w:rPr>
          <w:b/>
          <w:bCs/>
          <w:shadow/>
          <w:sz w:val="20"/>
          <w:szCs w:val="20"/>
        </w:rPr>
      </w:pPr>
    </w:p>
    <w:p w:rsidR="00481433" w:rsidRPr="00C40DDA" w:rsidRDefault="00481433" w:rsidP="00AF4E9E">
      <w:pPr>
        <w:spacing w:line="276" w:lineRule="auto"/>
        <w:ind w:left="284" w:hanging="284"/>
        <w:jc w:val="center"/>
        <w:rPr>
          <w:b/>
          <w:bCs/>
          <w:shadow/>
          <w:sz w:val="20"/>
          <w:szCs w:val="20"/>
        </w:rPr>
      </w:pPr>
      <w:r w:rsidRPr="00C40DDA">
        <w:rPr>
          <w:b/>
          <w:bCs/>
          <w:shadow/>
          <w:sz w:val="20"/>
          <w:szCs w:val="20"/>
        </w:rPr>
        <w:t>§ 12</w:t>
      </w:r>
    </w:p>
    <w:p w:rsidR="00481433" w:rsidRPr="00C40DDA" w:rsidRDefault="00481433" w:rsidP="00AF4E9E">
      <w:pPr>
        <w:spacing w:line="276" w:lineRule="auto"/>
        <w:ind w:left="284" w:hanging="284"/>
        <w:jc w:val="center"/>
        <w:rPr>
          <w:b/>
          <w:bCs/>
          <w:shadow/>
          <w:sz w:val="20"/>
          <w:szCs w:val="20"/>
        </w:rPr>
      </w:pPr>
      <w:r w:rsidRPr="00C40DDA">
        <w:rPr>
          <w:b/>
          <w:bCs/>
          <w:shadow/>
          <w:sz w:val="20"/>
          <w:szCs w:val="20"/>
        </w:rPr>
        <w:t>PRZELEW WIERZYTELNOŚCI</w:t>
      </w:r>
    </w:p>
    <w:p w:rsidR="00481433" w:rsidRPr="00C40DDA" w:rsidRDefault="00481433" w:rsidP="00AF4E9E">
      <w:pPr>
        <w:numPr>
          <w:ilvl w:val="0"/>
          <w:numId w:val="24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Wykonawca nie może bez zgody Zamawiającego udzielonej w formie pisemnej pod rygorem nieważności przenieść wierzytelności z niniejszej umowy na osoby trzecie. Zamawiający  uprawniony jest do wnoszenia uwag do umów przeniesienia wierzytelności wynikających z niniejszej umowy.</w:t>
      </w:r>
    </w:p>
    <w:p w:rsidR="00481433" w:rsidRPr="00C40DDA" w:rsidRDefault="00481433" w:rsidP="00AF4E9E">
      <w:pPr>
        <w:numPr>
          <w:ilvl w:val="0"/>
          <w:numId w:val="24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Umowa przeniesienia wierzytelności powinna zawierać numer rachunku bankowego cesjonariusza. W przypadku, gdy cesjonariuszem będzie podwykonawca i dalszy podwykonawca numer rachunku bankowego powinien być zgodny z rachunkiem wskazanym w umowie o podwykonawstwo i dalsze podwykonawstwo. Zmiana rachunku bankowego cesjonariusza powinna następować aneksem do umowy cesji.</w:t>
      </w:r>
    </w:p>
    <w:p w:rsidR="00481433" w:rsidRPr="00C40DDA" w:rsidRDefault="00481433" w:rsidP="00AF4E9E">
      <w:pPr>
        <w:spacing w:line="276" w:lineRule="auto"/>
        <w:ind w:left="284" w:hanging="284"/>
        <w:jc w:val="both"/>
        <w:rPr>
          <w:b/>
          <w:bCs/>
          <w:shadow/>
          <w:sz w:val="20"/>
          <w:szCs w:val="20"/>
        </w:rPr>
      </w:pPr>
    </w:p>
    <w:p w:rsidR="00481433" w:rsidRPr="00C40DDA" w:rsidRDefault="00481433" w:rsidP="00AF4E9E">
      <w:pPr>
        <w:spacing w:line="276" w:lineRule="auto"/>
        <w:ind w:left="284" w:hanging="284"/>
        <w:jc w:val="center"/>
        <w:rPr>
          <w:b/>
          <w:bCs/>
          <w:shadow/>
          <w:sz w:val="20"/>
          <w:szCs w:val="20"/>
        </w:rPr>
      </w:pPr>
      <w:r w:rsidRPr="00C40DDA">
        <w:rPr>
          <w:b/>
          <w:bCs/>
          <w:shadow/>
          <w:sz w:val="20"/>
          <w:szCs w:val="20"/>
        </w:rPr>
        <w:t>§ 13</w:t>
      </w:r>
    </w:p>
    <w:p w:rsidR="00481433" w:rsidRPr="00C40DDA" w:rsidRDefault="00481433" w:rsidP="00AF4E9E">
      <w:pPr>
        <w:spacing w:line="276" w:lineRule="auto"/>
        <w:ind w:left="284" w:hanging="284"/>
        <w:jc w:val="center"/>
        <w:rPr>
          <w:b/>
          <w:bCs/>
          <w:shadow/>
          <w:sz w:val="20"/>
          <w:szCs w:val="20"/>
        </w:rPr>
      </w:pPr>
      <w:r w:rsidRPr="00C40DDA">
        <w:rPr>
          <w:b/>
          <w:bCs/>
          <w:shadow/>
          <w:sz w:val="20"/>
          <w:szCs w:val="20"/>
        </w:rPr>
        <w:t>PODWYKONAWCY</w:t>
      </w:r>
    </w:p>
    <w:p w:rsidR="00481433" w:rsidRPr="00C40DDA" w:rsidRDefault="00481433" w:rsidP="00AF4E9E">
      <w:pPr>
        <w:numPr>
          <w:ilvl w:val="5"/>
          <w:numId w:val="20"/>
        </w:numPr>
        <w:tabs>
          <w:tab w:val="clear" w:pos="4320"/>
        </w:tabs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Powierzenie czynności będących przedmiotem umowy osobie trzeciej możliwe jest jedynie po uprzednim uzyskaniu przez Wykonawcę pisemnej zgody Zamawiającego, pod rygorem nieważności.</w:t>
      </w:r>
    </w:p>
    <w:p w:rsidR="00481433" w:rsidRPr="00C40DDA" w:rsidRDefault="00481433" w:rsidP="00AF4E9E">
      <w:pPr>
        <w:numPr>
          <w:ilvl w:val="5"/>
          <w:numId w:val="20"/>
        </w:numPr>
        <w:tabs>
          <w:tab w:val="clear" w:pos="4320"/>
        </w:tabs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Wykonawca powierzy wykonanie części zamówienia, obejmującej __________________________ _______________________________________________________________________________________</w:t>
      </w:r>
    </w:p>
    <w:p w:rsidR="00481433" w:rsidRPr="00C40DDA" w:rsidRDefault="00481433" w:rsidP="00AF4E9E">
      <w:pPr>
        <w:spacing w:line="276" w:lineRule="auto"/>
        <w:ind w:left="284"/>
        <w:jc w:val="center"/>
        <w:rPr>
          <w:shadow/>
          <w:sz w:val="20"/>
          <w:szCs w:val="20"/>
        </w:rPr>
      </w:pPr>
      <w:r w:rsidRPr="00C40DDA">
        <w:rPr>
          <w:i/>
          <w:iCs/>
          <w:shadow/>
          <w:sz w:val="20"/>
          <w:szCs w:val="20"/>
          <w:vertAlign w:val="superscript"/>
        </w:rPr>
        <w:t>(zakres (opis) części zamówienia)</w:t>
      </w:r>
    </w:p>
    <w:p w:rsidR="00481433" w:rsidRPr="00C40DDA" w:rsidRDefault="00481433" w:rsidP="00AF4E9E">
      <w:pPr>
        <w:spacing w:line="276" w:lineRule="auto"/>
        <w:ind w:left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Podwykonawcy:</w:t>
      </w:r>
    </w:p>
    <w:p w:rsidR="00481433" w:rsidRPr="00C40DDA" w:rsidRDefault="00481433" w:rsidP="00AF4E9E">
      <w:pPr>
        <w:spacing w:line="276" w:lineRule="auto"/>
        <w:ind w:left="284"/>
        <w:jc w:val="center"/>
        <w:rPr>
          <w:i/>
          <w:iCs/>
          <w:shadow/>
          <w:sz w:val="20"/>
          <w:szCs w:val="20"/>
          <w:vertAlign w:val="superscript"/>
        </w:rPr>
      </w:pPr>
      <w:r w:rsidRPr="00C40DDA">
        <w:rPr>
          <w:shadow/>
          <w:sz w:val="20"/>
          <w:szCs w:val="20"/>
        </w:rPr>
        <w:t xml:space="preserve">_______________________________________________________________________________________ </w:t>
      </w:r>
      <w:r w:rsidRPr="00C40DDA">
        <w:rPr>
          <w:i/>
          <w:iCs/>
          <w:shadow/>
          <w:sz w:val="20"/>
          <w:szCs w:val="20"/>
          <w:vertAlign w:val="superscript"/>
        </w:rPr>
        <w:t>(nazwa (firma) podwykonawcy)</w:t>
      </w:r>
    </w:p>
    <w:p w:rsidR="00481433" w:rsidRPr="00C40DDA" w:rsidRDefault="00481433" w:rsidP="00AF4E9E">
      <w:pPr>
        <w:spacing w:line="276" w:lineRule="auto"/>
        <w:ind w:left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Powierzenie, o którym mowa w zdaniu pierwszym nastąpi w formie i na zasadach określonych w § 13.</w:t>
      </w:r>
    </w:p>
    <w:p w:rsidR="00481433" w:rsidRPr="00C40DDA" w:rsidRDefault="00481433" w:rsidP="00AF4E9E">
      <w:pPr>
        <w:spacing w:line="276" w:lineRule="auto"/>
        <w:ind w:left="284"/>
        <w:jc w:val="both"/>
        <w:rPr>
          <w:i/>
          <w:iCs/>
          <w:shadow/>
          <w:sz w:val="20"/>
          <w:szCs w:val="20"/>
        </w:rPr>
      </w:pPr>
      <w:r w:rsidRPr="00C40DDA">
        <w:rPr>
          <w:i/>
          <w:iCs/>
          <w:shadow/>
          <w:sz w:val="20"/>
          <w:szCs w:val="20"/>
        </w:rPr>
        <w:t>(*Ust. 3 będzie miał zastosowanie w przypadku gdy Wykonawca, w celu wykazania spełniania warunków udziału w postępowaniu, o których mowa w art. 22 ust. 1 Pzp, powołał się w ofercie, na zasadach określonych w art. 22a ust. 1 Pzp, na zasoby tych podwykonawców.)</w:t>
      </w:r>
    </w:p>
    <w:p w:rsidR="00481433" w:rsidRPr="00C40DDA" w:rsidRDefault="00481433" w:rsidP="00AF4E9E">
      <w:pPr>
        <w:numPr>
          <w:ilvl w:val="5"/>
          <w:numId w:val="20"/>
        </w:numPr>
        <w:tabs>
          <w:tab w:val="clear" w:pos="4320"/>
        </w:tabs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Zmiana lub rezygnacja z Podwykonawcy/-ów wskazanego/-ych w ust. 3, na którego zasoby, jako podmiotu trzeciego Wykonawca powołał się, na zasadach określonych w art. 22a ust. 1 Pzp, w celu wykazania spełniania warunków udziału w postępowaniu, o których mowa w art. 22 ust. 1 Pzp, jest dopuszczalna jeżeli Wykonawca wykaże Zamawiającemu, iż proponowany inny Podwykonawca lub Wykonawca samodzielnie spełnia warunki udziału w postępowaniu w stopniu nie niższym niż wymagany w trakcie postępowaniao udzielenie zamówienia.</w:t>
      </w:r>
    </w:p>
    <w:p w:rsidR="00481433" w:rsidRPr="00C40DDA" w:rsidRDefault="00481433" w:rsidP="00AF4E9E">
      <w:pPr>
        <w:spacing w:line="276" w:lineRule="auto"/>
        <w:ind w:left="284"/>
        <w:jc w:val="both"/>
        <w:rPr>
          <w:i/>
          <w:iCs/>
          <w:shadow/>
          <w:sz w:val="20"/>
          <w:szCs w:val="20"/>
        </w:rPr>
      </w:pPr>
      <w:r w:rsidRPr="00C40DDA">
        <w:rPr>
          <w:i/>
          <w:iCs/>
          <w:shadow/>
          <w:sz w:val="20"/>
          <w:szCs w:val="20"/>
        </w:rPr>
        <w:t>(*Ust. 4 będzie miał zastosowanie w przypadku gdy Wykonawca, w celu wykazania spełniania warunków udziału w postępowaniu, o których mowa w art. 22 ust. 1 Pzp, powołał się w ofercie, na zasadach określonych w art. 22a ust. 1 Pzp, na zasoby tych podwykonawców.)</w:t>
      </w:r>
    </w:p>
    <w:p w:rsidR="00481433" w:rsidRPr="00C40DDA" w:rsidRDefault="00481433" w:rsidP="00F94951">
      <w:pPr>
        <w:numPr>
          <w:ilvl w:val="5"/>
          <w:numId w:val="20"/>
        </w:numPr>
        <w:tabs>
          <w:tab w:val="clear" w:pos="4320"/>
          <w:tab w:val="num" w:pos="360"/>
        </w:tabs>
        <w:spacing w:line="276" w:lineRule="auto"/>
        <w:ind w:left="360"/>
        <w:jc w:val="both"/>
        <w:rPr>
          <w:i/>
          <w:iCs/>
          <w:shadow/>
          <w:sz w:val="20"/>
          <w:szCs w:val="20"/>
        </w:rPr>
      </w:pPr>
      <w:r w:rsidRPr="00C40DDA">
        <w:rPr>
          <w:shadow/>
          <w:sz w:val="20"/>
          <w:szCs w:val="20"/>
        </w:rPr>
        <w:t>Jakakolwiek przerwa w realizacji prac objętych umową wynikająca z braku Podwykonawcy będzie traktowana jako przerwa wynikła z przyczyn zależnych od Wykonawcy i będzie stanowić podstawę naliczania kar umownych.</w:t>
      </w:r>
    </w:p>
    <w:p w:rsidR="00481433" w:rsidRPr="00C40DDA" w:rsidRDefault="00481433" w:rsidP="00F94951">
      <w:pPr>
        <w:numPr>
          <w:ilvl w:val="5"/>
          <w:numId w:val="20"/>
        </w:numPr>
        <w:tabs>
          <w:tab w:val="clear" w:pos="4320"/>
          <w:tab w:val="num" w:pos="360"/>
        </w:tabs>
        <w:spacing w:line="276" w:lineRule="auto"/>
        <w:ind w:left="360"/>
        <w:jc w:val="both"/>
        <w:rPr>
          <w:i/>
          <w:iCs/>
          <w:shadow/>
          <w:sz w:val="20"/>
          <w:szCs w:val="20"/>
        </w:rPr>
      </w:pPr>
      <w:r w:rsidRPr="00C40DDA">
        <w:rPr>
          <w:shadow/>
          <w:sz w:val="20"/>
          <w:szCs w:val="20"/>
        </w:rPr>
        <w:t xml:space="preserve">Wykonawca będzie w pełni odpowiedzialny za działania lub uchybienia każdego podwykonawcy, jego przedstawicieli lub pracowników, tak jakby to były działania lub uchybienia Wykonawcy. </w:t>
      </w:r>
    </w:p>
    <w:p w:rsidR="00481433" w:rsidRPr="00C40DDA" w:rsidRDefault="00481433" w:rsidP="00F94951">
      <w:pPr>
        <w:numPr>
          <w:ilvl w:val="5"/>
          <w:numId w:val="20"/>
        </w:numPr>
        <w:tabs>
          <w:tab w:val="clear" w:pos="4320"/>
          <w:tab w:val="num" w:pos="360"/>
        </w:tabs>
        <w:spacing w:line="276" w:lineRule="auto"/>
        <w:ind w:left="360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W przypadku korzystania z Podwykonawców, Wykonawca zobowiązuje się zamieścić w umowie z Podwykonawcą zapis, w wyniku którego Podwykonawca i dalszy Podwykonawca nie będzie mógł bez zgody Zamawiającego udzielonej w formie pisemnej pod rygorem nieważności przenieść wierzytelności z niniejszej umowy na osoby trzecie.</w:t>
      </w:r>
    </w:p>
    <w:p w:rsidR="00481433" w:rsidRPr="00C40DDA" w:rsidRDefault="00481433" w:rsidP="00F94951">
      <w:pPr>
        <w:numPr>
          <w:ilvl w:val="5"/>
          <w:numId w:val="20"/>
        </w:numPr>
        <w:tabs>
          <w:tab w:val="clear" w:pos="4320"/>
          <w:tab w:val="num" w:pos="360"/>
        </w:tabs>
        <w:spacing w:line="276" w:lineRule="auto"/>
        <w:ind w:left="360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Wykonawca przed przystąpieniem do świadczenia usługi zobowiązany jest podać, o ile są już znane, Zamawiającemu nazwy, albo imiona i nazwiska oraz dane kontaktowe Podwykonawców i osób do kontaktu z nimi zaangażowanych w wykonanie umowy. Wykonawca powinien zawiadomić Zamawiającego o wszelkich zmianach danych, o których mowa w zdaniu pierwszym, w trakcie realizacji zamówienia, a także przekazać informację na temat nowych podwykonawców, którym w późniejszym okresie zamierza powierzyć realizację umowy.</w:t>
      </w:r>
    </w:p>
    <w:p w:rsidR="00481433" w:rsidRPr="00C40DDA" w:rsidRDefault="00481433" w:rsidP="00AF4E9E">
      <w:pPr>
        <w:spacing w:line="276" w:lineRule="auto"/>
        <w:ind w:left="284" w:hanging="284"/>
        <w:jc w:val="both"/>
        <w:rPr>
          <w:b/>
          <w:bCs/>
          <w:shadow/>
          <w:sz w:val="20"/>
          <w:szCs w:val="20"/>
        </w:rPr>
      </w:pPr>
    </w:p>
    <w:p w:rsidR="00481433" w:rsidRPr="00C40DDA" w:rsidRDefault="00481433" w:rsidP="00AF4E9E">
      <w:pPr>
        <w:spacing w:line="276" w:lineRule="auto"/>
        <w:ind w:left="284" w:hanging="284"/>
        <w:jc w:val="center"/>
        <w:rPr>
          <w:b/>
          <w:bCs/>
          <w:shadow/>
          <w:sz w:val="20"/>
          <w:szCs w:val="20"/>
        </w:rPr>
      </w:pPr>
      <w:r w:rsidRPr="00C40DDA">
        <w:rPr>
          <w:b/>
          <w:bCs/>
          <w:shadow/>
          <w:sz w:val="20"/>
          <w:szCs w:val="20"/>
        </w:rPr>
        <w:t>§ 14</w:t>
      </w:r>
    </w:p>
    <w:p w:rsidR="00481433" w:rsidRPr="00C40DDA" w:rsidRDefault="00481433" w:rsidP="00AF4E9E">
      <w:pPr>
        <w:spacing w:line="276" w:lineRule="auto"/>
        <w:ind w:left="284" w:hanging="284"/>
        <w:jc w:val="center"/>
        <w:rPr>
          <w:b/>
          <w:bCs/>
          <w:shadow/>
          <w:sz w:val="20"/>
          <w:szCs w:val="20"/>
        </w:rPr>
      </w:pPr>
      <w:r w:rsidRPr="00C40DDA">
        <w:rPr>
          <w:b/>
          <w:bCs/>
          <w:shadow/>
          <w:sz w:val="20"/>
          <w:szCs w:val="20"/>
        </w:rPr>
        <w:t>ZMIANY UMOWY</w:t>
      </w:r>
    </w:p>
    <w:p w:rsidR="00481433" w:rsidRPr="00C40DDA" w:rsidRDefault="00481433" w:rsidP="00AF4E9E">
      <w:pPr>
        <w:numPr>
          <w:ilvl w:val="0"/>
          <w:numId w:val="18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Zamawiający przewiduje zmiany postanowień zawartej umowy w stosunku do treści oferty na podstawie której dokonano wyboru Wykonawcy w zakresie dopuszczonych przez Zamawiającego zmian określonych w ust. 2 oraz w zakresie przewidzianym w art. 144 ustawy Pzp.</w:t>
      </w:r>
    </w:p>
    <w:p w:rsidR="00481433" w:rsidRPr="00C40DDA" w:rsidRDefault="00481433" w:rsidP="00AF4E9E">
      <w:pPr>
        <w:numPr>
          <w:ilvl w:val="0"/>
          <w:numId w:val="18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Zamawiający dopuszcza zmiany postanowień zawartej umowy w stosunku do treści oferty, na podstawie której dokonano wyboru Wykonawcy, w następujących zakresach:</w:t>
      </w:r>
    </w:p>
    <w:p w:rsidR="00481433" w:rsidRPr="00C40DDA" w:rsidRDefault="00481433" w:rsidP="00AF4E9E">
      <w:pPr>
        <w:numPr>
          <w:ilvl w:val="0"/>
          <w:numId w:val="29"/>
        </w:numPr>
        <w:spacing w:line="276" w:lineRule="auto"/>
        <w:ind w:left="567" w:hanging="283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zmiany przedmiotu zamówienia, w przypadku zmiany powszechnie obowiązujących przepisów prawa w zakresie mającym wpływ na realizację przedmiotu umowy lub świadczenia Stron.</w:t>
      </w:r>
    </w:p>
    <w:p w:rsidR="00481433" w:rsidRPr="00C40DDA" w:rsidRDefault="00481433" w:rsidP="00AF4E9E">
      <w:pPr>
        <w:numPr>
          <w:ilvl w:val="0"/>
          <w:numId w:val="29"/>
        </w:numPr>
        <w:spacing w:line="276" w:lineRule="auto"/>
        <w:ind w:left="567" w:hanging="283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zmiany terminu wykonania przedmiotu umowy wyłącznie z przyczyn niezależnych od Wykonawcy i mających obiektywny wpływ na wykonanie przedmiotu umowy, w następujących przypadkach:</w:t>
      </w:r>
    </w:p>
    <w:p w:rsidR="00481433" w:rsidRPr="00C40DDA" w:rsidRDefault="00481433" w:rsidP="00AF4E9E">
      <w:pPr>
        <w:numPr>
          <w:ilvl w:val="0"/>
          <w:numId w:val="25"/>
        </w:numPr>
        <w:spacing w:line="276" w:lineRule="auto"/>
        <w:ind w:left="851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przedłużającej się procedury postępowania o udzielenie zamówienia publicznego oraz/lub terminu podpisania umowy z wykonawcą usług,</w:t>
      </w:r>
    </w:p>
    <w:p w:rsidR="00481433" w:rsidRPr="00C40DDA" w:rsidRDefault="00481433" w:rsidP="00AF4E9E">
      <w:pPr>
        <w:numPr>
          <w:ilvl w:val="0"/>
          <w:numId w:val="25"/>
        </w:numPr>
        <w:spacing w:line="276" w:lineRule="auto"/>
        <w:ind w:left="851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 xml:space="preserve">siły wyższej, to znaczy niezależnego od Stron losowego zdarzenia zewnętrznego, które było niemożliwe do przewidzenia w momencie zawarcia umowy i któremu nie można było zapobiec mimo dochowania należytej staranności; </w:t>
      </w:r>
    </w:p>
    <w:p w:rsidR="00481433" w:rsidRPr="00C40DDA" w:rsidRDefault="00481433" w:rsidP="00AF4E9E">
      <w:pPr>
        <w:spacing w:line="276" w:lineRule="auto"/>
        <w:ind w:left="851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Za siłę wyższą, warunkująca zmianę Umowy uważać się będzie w szczególności: powódź, pożar i inne klęski żywiołowe, zamieszki, strajki, ataki terrorystyczne, działania wojenne, nagłe załamania warunków atmosferycznych, nagłe przerwy w dostawie energii elektrycznej, promieniowanie lub skażenia.</w:t>
      </w:r>
    </w:p>
    <w:p w:rsidR="00481433" w:rsidRPr="00C40DDA" w:rsidRDefault="00481433" w:rsidP="00AF4E9E">
      <w:pPr>
        <w:numPr>
          <w:ilvl w:val="0"/>
          <w:numId w:val="25"/>
        </w:numPr>
        <w:spacing w:line="276" w:lineRule="auto"/>
        <w:ind w:left="851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nieprzewidzianych zmian warunków atmosferycznych, powodujących konieczność przedłużenia sezonu zimowego, o którym mowa w § 2 ust. 2, na zasadach określonych w § 2 ust. 2 lub 3.</w:t>
      </w:r>
    </w:p>
    <w:p w:rsidR="00481433" w:rsidRPr="00C40DDA" w:rsidRDefault="00481433" w:rsidP="00AF4E9E">
      <w:pPr>
        <w:numPr>
          <w:ilvl w:val="0"/>
          <w:numId w:val="25"/>
        </w:numPr>
        <w:spacing w:line="276" w:lineRule="auto"/>
        <w:ind w:left="851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w przypadku określonym w § 2 ust. 4;</w:t>
      </w:r>
    </w:p>
    <w:p w:rsidR="00481433" w:rsidRPr="00C40DDA" w:rsidRDefault="00481433" w:rsidP="00AF4E9E">
      <w:pPr>
        <w:pStyle w:val="ListParagraph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hadow/>
          <w:sz w:val="20"/>
          <w:szCs w:val="20"/>
        </w:rPr>
      </w:pPr>
      <w:r w:rsidRPr="00C40DDA">
        <w:rPr>
          <w:rFonts w:ascii="Times New Roman" w:hAnsi="Times New Roman" w:cs="Times New Roman"/>
          <w:shadow/>
          <w:sz w:val="20"/>
          <w:szCs w:val="20"/>
        </w:rPr>
        <w:t>Zmiany wynagrodzenia należnego za realizację umowy, w przypadku:</w:t>
      </w:r>
    </w:p>
    <w:p w:rsidR="00481433" w:rsidRPr="00C40DDA" w:rsidRDefault="00481433" w:rsidP="00AF4E9E">
      <w:pPr>
        <w:numPr>
          <w:ilvl w:val="6"/>
          <w:numId w:val="28"/>
        </w:numPr>
        <w:spacing w:line="276" w:lineRule="auto"/>
        <w:ind w:left="851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zmiany ustawowej stawki podatku od towarów i usług (VAT), do wynagrodzenia netto wskazanego w § 3, pozostałego do zapłaty, w taki sposób, że zostanie doliczony podatek VAT zgodnie z obowiązującą stawką tego podatku.</w:t>
      </w:r>
    </w:p>
    <w:p w:rsidR="00481433" w:rsidRPr="00C40DDA" w:rsidRDefault="00481433" w:rsidP="00AF4E9E">
      <w:pPr>
        <w:numPr>
          <w:ilvl w:val="6"/>
          <w:numId w:val="28"/>
        </w:numPr>
        <w:spacing w:line="276" w:lineRule="auto"/>
        <w:ind w:left="851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zmiany wysokości minimalnego wynagrodzenia za pracę ustalonego na podstawie art. 2 ust. 3-5 ustawy z dnia 10 października 2002 r. o minimalnym wynagrodz</w:t>
      </w:r>
      <w:r>
        <w:rPr>
          <w:shadow/>
          <w:sz w:val="20"/>
          <w:szCs w:val="20"/>
        </w:rPr>
        <w:t>eniu za pracę (t.j. Dz.U. z 2017</w:t>
      </w:r>
      <w:r w:rsidRPr="00C40DDA">
        <w:rPr>
          <w:shadow/>
          <w:sz w:val="20"/>
          <w:szCs w:val="20"/>
        </w:rPr>
        <w:t xml:space="preserve"> r., poz. </w:t>
      </w:r>
      <w:r>
        <w:rPr>
          <w:shadow/>
          <w:sz w:val="20"/>
          <w:szCs w:val="20"/>
        </w:rPr>
        <w:t>847</w:t>
      </w:r>
      <w:r w:rsidRPr="00C40DDA">
        <w:rPr>
          <w:shadow/>
          <w:sz w:val="20"/>
          <w:szCs w:val="20"/>
        </w:rPr>
        <w:t>).</w:t>
      </w:r>
    </w:p>
    <w:p w:rsidR="00481433" w:rsidRPr="00C40DDA" w:rsidRDefault="00481433" w:rsidP="00AF4E9E">
      <w:pPr>
        <w:numPr>
          <w:ilvl w:val="6"/>
          <w:numId w:val="28"/>
        </w:numPr>
        <w:spacing w:line="276" w:lineRule="auto"/>
        <w:ind w:left="851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zmiany zasad podlegania ubezpieczeniom społecznym lub ubezpieczeniu zdrowotnemu lub wysokości stawki składki na ubezpieczenia społeczne lub zdrowotne.</w:t>
      </w:r>
    </w:p>
    <w:p w:rsidR="00481433" w:rsidRPr="00C40DDA" w:rsidRDefault="00481433" w:rsidP="00AF4E9E">
      <w:pPr>
        <w:numPr>
          <w:ilvl w:val="6"/>
          <w:numId w:val="28"/>
        </w:numPr>
        <w:spacing w:line="276" w:lineRule="auto"/>
        <w:ind w:left="851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 xml:space="preserve">w przypadkach, o których mowa w lit. b) i c), Strona, która żąda zmiany, wystąpi z wnioskiem o wprowadzenie odpowiednich zmian w zakresie wysokości wynagrodzenia należnego Wykonawcy, załączając do wniosku szczegółową kalkulację wpływu tych zmian na dotychczasową wysokość ceny określoną w Formularzu cenowym i szczegółowe wyliczenie proponowanej nowej wysokości tej ceny wraz z dokumentami poświadczającymi dokonane kalkulacje i wyliczenia. Druga ze Stron może wnieść uwagi do przedstawionego wyliczenia w terminie 7 dni roboczych od ich przedstawienia. </w:t>
      </w:r>
    </w:p>
    <w:p w:rsidR="00481433" w:rsidRPr="00C40DDA" w:rsidRDefault="00481433" w:rsidP="00AF4E9E">
      <w:pPr>
        <w:spacing w:line="276" w:lineRule="auto"/>
        <w:ind w:left="851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W przypadkach, o których mowa w lit. b) i c), Zamawiający może żądać od Wykonawcy przedstawienia dodatkowych wyliczeń i dokumentów, jeżeli przedstawione przez Wykonawcę dokumenty uzna za niewystarczające. W przypadku uznania przez drugą ze Stron wyliczenia kosztów wykonania zamówienia przez Wykonawcę za zasadne, Strony dokonają zmiany umowy w zakresie wysokości wynagrodzenia należnego Wykonawcy.</w:t>
      </w:r>
    </w:p>
    <w:p w:rsidR="00481433" w:rsidRPr="00C40DDA" w:rsidRDefault="00481433" w:rsidP="00AF4E9E">
      <w:pPr>
        <w:numPr>
          <w:ilvl w:val="0"/>
          <w:numId w:val="18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Zamawiający przewiduje możliwość zmiany lub rezygnacji z Podwykonawcy/-ów wskazanego/-ychw § 13 ust. 3 umowy na zasadach określonych w § 13 ust. 4.</w:t>
      </w:r>
    </w:p>
    <w:p w:rsidR="00481433" w:rsidRPr="00C40DDA" w:rsidRDefault="00481433" w:rsidP="00AF4E9E">
      <w:pPr>
        <w:numPr>
          <w:ilvl w:val="0"/>
          <w:numId w:val="18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W przypadku gdy nie ma zastosowania § 13 ust. 3 i 4 zmiana Podwykonawcy lub dalszego Podwykonawcy, któremu/-ym powierzono wykonanie części przedmiotu zamówienia, nie stanowi zmiany umowy, ale jest wymagana zgoda Zamawiającego na zmianę Podwykonawcy lub dalszego Podwykonawcy, wyrażona poprzez akceptację Umowy o podwykonawstwo, z zastrzeżeniem § 13 ust. 2.</w:t>
      </w:r>
    </w:p>
    <w:p w:rsidR="00481433" w:rsidRPr="00C40DDA" w:rsidRDefault="00481433" w:rsidP="00AF4E9E">
      <w:pPr>
        <w:numPr>
          <w:ilvl w:val="0"/>
          <w:numId w:val="18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Wszelkie zmiany Umowy są dokonywane przez umocowanych przedstawicieli Zamawiającego i Wykonawcy w formie pisemnej w drodze aneksu do Umowy, pod rygorem nieważności.</w:t>
      </w:r>
    </w:p>
    <w:p w:rsidR="00481433" w:rsidRPr="00C40DDA" w:rsidRDefault="00481433" w:rsidP="00AF4E9E">
      <w:pPr>
        <w:numPr>
          <w:ilvl w:val="0"/>
          <w:numId w:val="18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O zmianach teleadresowych, zmianach rejestrowych Wykonawca powiadomi pisemnie Zamawiającego. Takie zmiany nie wymagają sporządzenia aneksu do umowy.</w:t>
      </w:r>
    </w:p>
    <w:p w:rsidR="00481433" w:rsidRPr="00C40DDA" w:rsidRDefault="00481433" w:rsidP="00AF4E9E">
      <w:pPr>
        <w:numPr>
          <w:ilvl w:val="0"/>
          <w:numId w:val="18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W razie wątpliwości, przyjmuje się, że nie stanowią zmiany Umowy następujące zmiany:</w:t>
      </w:r>
    </w:p>
    <w:p w:rsidR="00481433" w:rsidRPr="00C40DDA" w:rsidRDefault="00481433" w:rsidP="00AF4E9E">
      <w:pPr>
        <w:numPr>
          <w:ilvl w:val="0"/>
          <w:numId w:val="26"/>
        </w:numPr>
        <w:spacing w:line="276" w:lineRule="auto"/>
        <w:ind w:left="567" w:hanging="283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zaakceptowana przez Zamawiającego zmiana którejkolwiek z osób wymienionych w § 5,</w:t>
      </w:r>
    </w:p>
    <w:p w:rsidR="00481433" w:rsidRPr="00C40DDA" w:rsidRDefault="00481433" w:rsidP="00AF4E9E">
      <w:pPr>
        <w:numPr>
          <w:ilvl w:val="0"/>
          <w:numId w:val="26"/>
        </w:numPr>
        <w:spacing w:line="276" w:lineRule="auto"/>
        <w:ind w:left="567" w:hanging="283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danych związanych z obsługą administracyjno-organizacyjną Umowy,</w:t>
      </w:r>
    </w:p>
    <w:p w:rsidR="00481433" w:rsidRPr="00C40DDA" w:rsidRDefault="00481433" w:rsidP="00AF4E9E">
      <w:pPr>
        <w:numPr>
          <w:ilvl w:val="0"/>
          <w:numId w:val="26"/>
        </w:numPr>
        <w:spacing w:line="276" w:lineRule="auto"/>
        <w:ind w:left="567" w:hanging="283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 xml:space="preserve">danych teleadresowych, </w:t>
      </w:r>
    </w:p>
    <w:p w:rsidR="00481433" w:rsidRPr="00C40DDA" w:rsidRDefault="00481433" w:rsidP="00AF4E9E">
      <w:pPr>
        <w:numPr>
          <w:ilvl w:val="0"/>
          <w:numId w:val="26"/>
        </w:numPr>
        <w:spacing w:line="276" w:lineRule="auto"/>
        <w:ind w:left="567" w:hanging="283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danych rejestrowych,</w:t>
      </w:r>
    </w:p>
    <w:p w:rsidR="00481433" w:rsidRPr="00C40DDA" w:rsidRDefault="00481433" w:rsidP="00AF4E9E">
      <w:pPr>
        <w:numPr>
          <w:ilvl w:val="0"/>
          <w:numId w:val="26"/>
        </w:numPr>
        <w:spacing w:line="276" w:lineRule="auto"/>
        <w:ind w:left="567" w:hanging="283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będące następstwem sukcesji uniwersalnej po jednej ze stron Umowy.</w:t>
      </w:r>
    </w:p>
    <w:p w:rsidR="00481433" w:rsidRPr="00C40DDA" w:rsidRDefault="00481433" w:rsidP="00AF4E9E">
      <w:pPr>
        <w:spacing w:line="276" w:lineRule="auto"/>
        <w:ind w:left="284" w:hanging="284"/>
        <w:jc w:val="both"/>
        <w:rPr>
          <w:b/>
          <w:bCs/>
          <w:shadow/>
          <w:sz w:val="20"/>
          <w:szCs w:val="20"/>
        </w:rPr>
      </w:pPr>
    </w:p>
    <w:p w:rsidR="00481433" w:rsidRPr="00C40DDA" w:rsidRDefault="00481433" w:rsidP="00AF4E9E">
      <w:pPr>
        <w:spacing w:line="276" w:lineRule="auto"/>
        <w:ind w:left="284" w:hanging="284"/>
        <w:jc w:val="center"/>
        <w:rPr>
          <w:shadow/>
          <w:sz w:val="20"/>
          <w:szCs w:val="20"/>
        </w:rPr>
      </w:pPr>
      <w:r w:rsidRPr="00C40DDA">
        <w:rPr>
          <w:b/>
          <w:bCs/>
          <w:shadow/>
          <w:sz w:val="20"/>
          <w:szCs w:val="20"/>
        </w:rPr>
        <w:t>§ 15</w:t>
      </w:r>
    </w:p>
    <w:p w:rsidR="00481433" w:rsidRPr="00C40DDA" w:rsidRDefault="00481433" w:rsidP="00AF4E9E">
      <w:pPr>
        <w:spacing w:line="276" w:lineRule="auto"/>
        <w:ind w:left="284" w:hanging="284"/>
        <w:jc w:val="center"/>
        <w:rPr>
          <w:b/>
          <w:bCs/>
          <w:shadow/>
          <w:sz w:val="20"/>
          <w:szCs w:val="20"/>
        </w:rPr>
      </w:pPr>
      <w:r w:rsidRPr="00C40DDA">
        <w:rPr>
          <w:b/>
          <w:bCs/>
          <w:shadow/>
          <w:sz w:val="20"/>
          <w:szCs w:val="20"/>
        </w:rPr>
        <w:t>PROCEDURY ROZSTRZYGNIĘĆ SPORÓW</w:t>
      </w:r>
    </w:p>
    <w:p w:rsidR="00481433" w:rsidRPr="00C40DDA" w:rsidRDefault="00481433" w:rsidP="00AF4E9E">
      <w:pPr>
        <w:numPr>
          <w:ilvl w:val="0"/>
          <w:numId w:val="17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Strony umowy zobowiązują się do współpracy przy realizacji jej postanowień.</w:t>
      </w:r>
    </w:p>
    <w:p w:rsidR="00481433" w:rsidRPr="00C40DDA" w:rsidRDefault="00481433" w:rsidP="00AF4E9E">
      <w:pPr>
        <w:numPr>
          <w:ilvl w:val="0"/>
          <w:numId w:val="17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Ewentualne spory na tle realizacji niniejszej umowy strony będą rozwiązywać w drodze porozumienia.</w:t>
      </w:r>
    </w:p>
    <w:p w:rsidR="00481433" w:rsidRPr="00C40DDA" w:rsidRDefault="00481433" w:rsidP="00AF4E9E">
      <w:pPr>
        <w:numPr>
          <w:ilvl w:val="0"/>
          <w:numId w:val="27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Sprawy nie rozwiązane podlegają rozstrzygnięciu przez sąd powszechny, właściwy miejscowo dla siedziby Zamawiającego.</w:t>
      </w:r>
    </w:p>
    <w:p w:rsidR="00481433" w:rsidRPr="00C40DDA" w:rsidRDefault="00481433" w:rsidP="00AF4E9E">
      <w:pPr>
        <w:spacing w:line="276" w:lineRule="auto"/>
        <w:ind w:left="284" w:hanging="284"/>
        <w:jc w:val="both"/>
        <w:rPr>
          <w:b/>
          <w:bCs/>
          <w:shadow/>
          <w:sz w:val="20"/>
          <w:szCs w:val="20"/>
        </w:rPr>
      </w:pPr>
    </w:p>
    <w:p w:rsidR="00481433" w:rsidRPr="00C40DDA" w:rsidRDefault="00481433" w:rsidP="00AF4E9E">
      <w:pPr>
        <w:spacing w:line="276" w:lineRule="auto"/>
        <w:ind w:left="284" w:hanging="284"/>
        <w:jc w:val="center"/>
        <w:rPr>
          <w:b/>
          <w:bCs/>
          <w:shadow/>
          <w:sz w:val="20"/>
          <w:szCs w:val="20"/>
        </w:rPr>
      </w:pPr>
      <w:r w:rsidRPr="00C40DDA">
        <w:rPr>
          <w:b/>
          <w:bCs/>
          <w:shadow/>
          <w:sz w:val="20"/>
          <w:szCs w:val="20"/>
        </w:rPr>
        <w:t>§ 16</w:t>
      </w:r>
    </w:p>
    <w:p w:rsidR="00481433" w:rsidRPr="00C40DDA" w:rsidRDefault="00481433" w:rsidP="00AF4E9E">
      <w:pPr>
        <w:spacing w:line="276" w:lineRule="auto"/>
        <w:ind w:left="284" w:hanging="284"/>
        <w:jc w:val="center"/>
        <w:rPr>
          <w:b/>
          <w:bCs/>
          <w:shadow/>
          <w:sz w:val="20"/>
          <w:szCs w:val="20"/>
        </w:rPr>
      </w:pPr>
      <w:r w:rsidRPr="00C40DDA">
        <w:rPr>
          <w:b/>
          <w:bCs/>
          <w:shadow/>
          <w:sz w:val="20"/>
          <w:szCs w:val="20"/>
        </w:rPr>
        <w:t>POSTANOWIENIA KOŃCOWE</w:t>
      </w:r>
    </w:p>
    <w:p w:rsidR="00481433" w:rsidRPr="00C40DDA" w:rsidRDefault="00481433" w:rsidP="00AF4E9E">
      <w:pPr>
        <w:numPr>
          <w:ilvl w:val="0"/>
          <w:numId w:val="21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W sprawach nieuregulowanych postanowieniami niniejszej umowy mają zastosowanie przepisy ustawy Prawo zamówień publicznych, ustawy Kodeks cywilny i innych ustaw.</w:t>
      </w:r>
    </w:p>
    <w:p w:rsidR="00481433" w:rsidRPr="00C40DDA" w:rsidRDefault="00481433" w:rsidP="00AF4E9E">
      <w:pPr>
        <w:numPr>
          <w:ilvl w:val="0"/>
          <w:numId w:val="21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 xml:space="preserve">Integralną część niniejszej umowy stanowią następujące dokumenty: </w:t>
      </w:r>
    </w:p>
    <w:p w:rsidR="00481433" w:rsidRPr="00C40DDA" w:rsidRDefault="00481433" w:rsidP="00AF4E9E">
      <w:pPr>
        <w:numPr>
          <w:ilvl w:val="0"/>
          <w:numId w:val="16"/>
        </w:numPr>
        <w:tabs>
          <w:tab w:val="num" w:pos="720"/>
        </w:tabs>
        <w:spacing w:line="276" w:lineRule="auto"/>
        <w:jc w:val="both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Formularz ofertowy </w:t>
      </w:r>
      <w:r w:rsidRPr="00C40DDA">
        <w:rPr>
          <w:shadow/>
          <w:sz w:val="20"/>
          <w:szCs w:val="20"/>
        </w:rPr>
        <w:t>Wykonawcy</w:t>
      </w:r>
      <w:r w:rsidRPr="00C40DDA">
        <w:rPr>
          <w:shadow/>
          <w:sz w:val="20"/>
          <w:szCs w:val="20"/>
        </w:rPr>
        <w:tab/>
      </w:r>
      <w:r w:rsidRPr="00C40DDA">
        <w:rPr>
          <w:shadow/>
          <w:sz w:val="20"/>
          <w:szCs w:val="20"/>
        </w:rPr>
        <w:tab/>
      </w:r>
      <w:r w:rsidRPr="00C40DDA">
        <w:rPr>
          <w:shadow/>
          <w:sz w:val="20"/>
          <w:szCs w:val="20"/>
        </w:rPr>
        <w:tab/>
        <w:t>– załącznik nr 1,</w:t>
      </w:r>
    </w:p>
    <w:p w:rsidR="00481433" w:rsidRPr="00C40DDA" w:rsidRDefault="00481433" w:rsidP="00AF4E9E">
      <w:pPr>
        <w:numPr>
          <w:ilvl w:val="0"/>
          <w:numId w:val="16"/>
        </w:numPr>
        <w:tabs>
          <w:tab w:val="num" w:pos="720"/>
        </w:tabs>
        <w:spacing w:line="276" w:lineRule="auto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 xml:space="preserve">Formularz cenowy Wykonawcy </w:t>
      </w:r>
      <w:r w:rsidRPr="00C40DDA">
        <w:rPr>
          <w:shadow/>
          <w:sz w:val="20"/>
          <w:szCs w:val="20"/>
        </w:rPr>
        <w:tab/>
      </w:r>
      <w:r w:rsidRPr="00C40DDA">
        <w:rPr>
          <w:shadow/>
          <w:sz w:val="20"/>
          <w:szCs w:val="20"/>
        </w:rPr>
        <w:tab/>
      </w:r>
      <w:r w:rsidRPr="00C40DDA">
        <w:rPr>
          <w:shadow/>
          <w:sz w:val="20"/>
          <w:szCs w:val="20"/>
        </w:rPr>
        <w:tab/>
        <w:t>– załącznik nr 2,</w:t>
      </w:r>
    </w:p>
    <w:p w:rsidR="00481433" w:rsidRPr="00C40DDA" w:rsidRDefault="00481433" w:rsidP="00AF4E9E">
      <w:pPr>
        <w:numPr>
          <w:ilvl w:val="0"/>
          <w:numId w:val="16"/>
        </w:numPr>
        <w:tabs>
          <w:tab w:val="num" w:pos="720"/>
        </w:tabs>
        <w:spacing w:line="276" w:lineRule="auto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 xml:space="preserve">Opis przedmiotu zamówienia </w:t>
      </w:r>
      <w:r w:rsidRPr="00C40DDA">
        <w:rPr>
          <w:shadow/>
          <w:sz w:val="20"/>
          <w:szCs w:val="20"/>
        </w:rPr>
        <w:tab/>
      </w:r>
      <w:r w:rsidRPr="00C40DDA">
        <w:rPr>
          <w:shadow/>
          <w:sz w:val="20"/>
          <w:szCs w:val="20"/>
        </w:rPr>
        <w:tab/>
      </w:r>
      <w:r w:rsidRPr="00C40DDA">
        <w:rPr>
          <w:shadow/>
          <w:sz w:val="20"/>
          <w:szCs w:val="20"/>
        </w:rPr>
        <w:tab/>
        <w:t>– załącznik nr 3,</w:t>
      </w:r>
    </w:p>
    <w:p w:rsidR="00481433" w:rsidRPr="00C40DDA" w:rsidRDefault="00481433" w:rsidP="00AF4E9E">
      <w:pPr>
        <w:numPr>
          <w:ilvl w:val="0"/>
          <w:numId w:val="16"/>
        </w:numPr>
        <w:tabs>
          <w:tab w:val="num" w:pos="720"/>
        </w:tabs>
        <w:spacing w:line="276" w:lineRule="auto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ST</w:t>
      </w:r>
      <w:r w:rsidRPr="00C40DDA">
        <w:rPr>
          <w:shadow/>
          <w:sz w:val="20"/>
          <w:szCs w:val="20"/>
        </w:rPr>
        <w:tab/>
      </w:r>
      <w:r w:rsidRPr="00C40DDA">
        <w:rPr>
          <w:shadow/>
          <w:sz w:val="20"/>
          <w:szCs w:val="20"/>
        </w:rPr>
        <w:tab/>
      </w:r>
      <w:r w:rsidRPr="00C40DDA">
        <w:rPr>
          <w:shadow/>
          <w:sz w:val="20"/>
          <w:szCs w:val="20"/>
        </w:rPr>
        <w:tab/>
      </w:r>
      <w:r w:rsidRPr="00C40DDA">
        <w:rPr>
          <w:shadow/>
          <w:sz w:val="20"/>
          <w:szCs w:val="20"/>
        </w:rPr>
        <w:tab/>
      </w:r>
      <w:r w:rsidRPr="00C40DDA">
        <w:rPr>
          <w:shadow/>
          <w:sz w:val="20"/>
          <w:szCs w:val="20"/>
        </w:rPr>
        <w:tab/>
      </w:r>
      <w:r w:rsidRPr="00C40DDA">
        <w:rPr>
          <w:shadow/>
          <w:sz w:val="20"/>
          <w:szCs w:val="20"/>
        </w:rPr>
        <w:tab/>
        <w:t>– załącznik nr 4,</w:t>
      </w:r>
    </w:p>
    <w:p w:rsidR="00481433" w:rsidRPr="00C40DDA" w:rsidRDefault="00481433" w:rsidP="00AF4E9E">
      <w:pPr>
        <w:numPr>
          <w:ilvl w:val="0"/>
          <w:numId w:val="16"/>
        </w:numPr>
        <w:tabs>
          <w:tab w:val="num" w:pos="720"/>
          <w:tab w:val="left" w:pos="5670"/>
        </w:tabs>
        <w:spacing w:line="276" w:lineRule="auto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Umowa dzierżawy</w:t>
      </w:r>
      <w:r w:rsidRPr="00C40DDA">
        <w:rPr>
          <w:shadow/>
          <w:sz w:val="20"/>
          <w:szCs w:val="20"/>
        </w:rPr>
        <w:tab/>
        <w:t>– załącznik nr 5.</w:t>
      </w:r>
    </w:p>
    <w:p w:rsidR="00481433" w:rsidRPr="00C40DDA" w:rsidRDefault="00481433" w:rsidP="00AF4E9E">
      <w:pPr>
        <w:numPr>
          <w:ilvl w:val="0"/>
          <w:numId w:val="21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Umowę sporządzono w trzech jednobrzmiących egzemplarzach, 2 egz. dla Zamawiającego oraz 1 egz. dla Wykonawcy.</w:t>
      </w:r>
    </w:p>
    <w:p w:rsidR="00481433" w:rsidRPr="00C40DDA" w:rsidRDefault="00481433" w:rsidP="00AF4E9E">
      <w:pPr>
        <w:numPr>
          <w:ilvl w:val="0"/>
          <w:numId w:val="21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C40DDA">
        <w:rPr>
          <w:shadow/>
          <w:sz w:val="20"/>
          <w:szCs w:val="20"/>
        </w:rPr>
        <w:t>Umowa niniejsza zawiera 9 (dziewięć) ponumerowanych i parafowanych stron.</w:t>
      </w:r>
    </w:p>
    <w:p w:rsidR="00481433" w:rsidRPr="00C40DDA" w:rsidRDefault="00481433" w:rsidP="00A15E35">
      <w:pPr>
        <w:spacing w:line="276" w:lineRule="auto"/>
        <w:ind w:left="284" w:hanging="284"/>
        <w:jc w:val="both"/>
        <w:rPr>
          <w:b/>
          <w:bCs/>
          <w:i/>
          <w:iCs/>
          <w:shadow/>
          <w:sz w:val="20"/>
          <w:szCs w:val="20"/>
        </w:rPr>
      </w:pPr>
    </w:p>
    <w:p w:rsidR="00481433" w:rsidRPr="00C40DDA" w:rsidRDefault="00481433" w:rsidP="00770564">
      <w:pPr>
        <w:spacing w:line="276" w:lineRule="auto"/>
        <w:ind w:left="284" w:hanging="284"/>
        <w:jc w:val="center"/>
        <w:rPr>
          <w:b/>
          <w:bCs/>
          <w:i/>
          <w:iCs/>
          <w:shadow/>
          <w:sz w:val="20"/>
          <w:szCs w:val="20"/>
        </w:rPr>
      </w:pPr>
      <w:r w:rsidRPr="00C40DDA">
        <w:rPr>
          <w:b/>
          <w:bCs/>
          <w:i/>
          <w:iCs/>
          <w:shadow/>
          <w:sz w:val="20"/>
          <w:szCs w:val="20"/>
        </w:rPr>
        <w:t>ZAMAWIAJĄCY:</w:t>
      </w:r>
      <w:r w:rsidRPr="00C40DDA">
        <w:rPr>
          <w:b/>
          <w:bCs/>
          <w:i/>
          <w:iCs/>
          <w:shadow/>
          <w:sz w:val="20"/>
          <w:szCs w:val="20"/>
        </w:rPr>
        <w:tab/>
      </w:r>
      <w:r w:rsidRPr="00C40DDA">
        <w:rPr>
          <w:b/>
          <w:bCs/>
          <w:i/>
          <w:iCs/>
          <w:shadow/>
          <w:sz w:val="20"/>
          <w:szCs w:val="20"/>
        </w:rPr>
        <w:tab/>
      </w:r>
      <w:r w:rsidRPr="00C40DDA">
        <w:rPr>
          <w:b/>
          <w:bCs/>
          <w:i/>
          <w:iCs/>
          <w:shadow/>
          <w:sz w:val="20"/>
          <w:szCs w:val="20"/>
        </w:rPr>
        <w:tab/>
      </w:r>
      <w:r w:rsidRPr="00C40DDA">
        <w:rPr>
          <w:b/>
          <w:bCs/>
          <w:i/>
          <w:iCs/>
          <w:shadow/>
          <w:sz w:val="20"/>
          <w:szCs w:val="20"/>
        </w:rPr>
        <w:tab/>
        <w:t xml:space="preserve">              WYKONAWCA:</w:t>
      </w:r>
    </w:p>
    <w:p w:rsidR="00481433" w:rsidRPr="00C40DDA" w:rsidRDefault="00481433">
      <w:pPr>
        <w:spacing w:after="200" w:line="276" w:lineRule="auto"/>
        <w:rPr>
          <w:b/>
          <w:bCs/>
          <w:i/>
          <w:iCs/>
          <w:shadow/>
          <w:sz w:val="20"/>
          <w:szCs w:val="20"/>
        </w:rPr>
      </w:pPr>
    </w:p>
    <w:sectPr w:rsidR="00481433" w:rsidRPr="00C40DDA" w:rsidSect="00C84D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433" w:rsidRDefault="00481433" w:rsidP="0019661A">
      <w:r>
        <w:separator/>
      </w:r>
    </w:p>
  </w:endnote>
  <w:endnote w:type="continuationSeparator" w:id="0">
    <w:p w:rsidR="00481433" w:rsidRDefault="00481433" w:rsidP="00196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433" w:rsidRPr="0019661A" w:rsidRDefault="00481433">
    <w:pPr>
      <w:pStyle w:val="Footer"/>
      <w:jc w:val="right"/>
      <w:rPr>
        <w:sz w:val="16"/>
        <w:szCs w:val="16"/>
      </w:rPr>
    </w:pPr>
    <w:r w:rsidRPr="0019661A">
      <w:rPr>
        <w:sz w:val="16"/>
        <w:szCs w:val="16"/>
      </w:rPr>
      <w:t xml:space="preserve">Strona </w:t>
    </w:r>
    <w:r w:rsidRPr="0019661A">
      <w:rPr>
        <w:b/>
        <w:bCs/>
        <w:sz w:val="16"/>
        <w:szCs w:val="16"/>
      </w:rPr>
      <w:fldChar w:fldCharType="begin"/>
    </w:r>
    <w:r w:rsidRPr="0019661A">
      <w:rPr>
        <w:b/>
        <w:bCs/>
        <w:sz w:val="16"/>
        <w:szCs w:val="16"/>
      </w:rPr>
      <w:instrText>PAGE</w:instrText>
    </w:r>
    <w:r w:rsidRPr="0019661A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9</w:t>
    </w:r>
    <w:r w:rsidRPr="0019661A">
      <w:rPr>
        <w:b/>
        <w:bCs/>
        <w:sz w:val="16"/>
        <w:szCs w:val="16"/>
      </w:rPr>
      <w:fldChar w:fldCharType="end"/>
    </w:r>
    <w:r w:rsidRPr="0019661A">
      <w:rPr>
        <w:sz w:val="16"/>
        <w:szCs w:val="16"/>
      </w:rPr>
      <w:t xml:space="preserve"> z </w:t>
    </w:r>
    <w:r w:rsidRPr="0019661A">
      <w:rPr>
        <w:b/>
        <w:bCs/>
        <w:sz w:val="16"/>
        <w:szCs w:val="16"/>
      </w:rPr>
      <w:fldChar w:fldCharType="begin"/>
    </w:r>
    <w:r w:rsidRPr="0019661A">
      <w:rPr>
        <w:b/>
        <w:bCs/>
        <w:sz w:val="16"/>
        <w:szCs w:val="16"/>
      </w:rPr>
      <w:instrText>NUMPAGES</w:instrText>
    </w:r>
    <w:r w:rsidRPr="0019661A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9</w:t>
    </w:r>
    <w:r w:rsidRPr="0019661A">
      <w:rPr>
        <w:b/>
        <w:bCs/>
        <w:sz w:val="16"/>
        <w:szCs w:val="16"/>
      </w:rPr>
      <w:fldChar w:fldCharType="end"/>
    </w:r>
  </w:p>
  <w:p w:rsidR="00481433" w:rsidRDefault="004814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433" w:rsidRDefault="00481433" w:rsidP="0019661A">
      <w:r>
        <w:separator/>
      </w:r>
    </w:p>
  </w:footnote>
  <w:footnote w:type="continuationSeparator" w:id="0">
    <w:p w:rsidR="00481433" w:rsidRDefault="00481433" w:rsidP="00196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E15"/>
    <w:multiLevelType w:val="hybridMultilevel"/>
    <w:tmpl w:val="C6BA83CA"/>
    <w:lvl w:ilvl="0" w:tplc="11343D0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242C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100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189B"/>
    <w:multiLevelType w:val="hybridMultilevel"/>
    <w:tmpl w:val="348C33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335DFB"/>
    <w:multiLevelType w:val="hybridMultilevel"/>
    <w:tmpl w:val="0E24CCA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480640"/>
    <w:multiLevelType w:val="hybridMultilevel"/>
    <w:tmpl w:val="EF0A10D0"/>
    <w:lvl w:ilvl="0" w:tplc="3D821B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BDAC25E8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 w:tplc="DCA661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 w:val="0"/>
        <w:bCs w:val="0"/>
        <w:i w:val="0"/>
        <w:iCs w:val="0"/>
      </w:rPr>
    </w:lvl>
    <w:lvl w:ilvl="6" w:tplc="8D2EA0D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961DC0">
      <w:start w:val="1"/>
      <w:numFmt w:val="decimal"/>
      <w:lvlText w:val="%9)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</w:abstractNum>
  <w:abstractNum w:abstractNumId="4">
    <w:nsid w:val="05292EE9"/>
    <w:multiLevelType w:val="hybridMultilevel"/>
    <w:tmpl w:val="0E24CC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72D0152"/>
    <w:multiLevelType w:val="hybridMultilevel"/>
    <w:tmpl w:val="991C5C20"/>
    <w:lvl w:ilvl="0" w:tplc="ECCA82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B5070"/>
    <w:multiLevelType w:val="hybridMultilevel"/>
    <w:tmpl w:val="1C427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74144"/>
    <w:multiLevelType w:val="hybridMultilevel"/>
    <w:tmpl w:val="BA32C954"/>
    <w:lvl w:ilvl="0" w:tplc="682281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AD862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235A4"/>
    <w:multiLevelType w:val="hybridMultilevel"/>
    <w:tmpl w:val="57189768"/>
    <w:lvl w:ilvl="0" w:tplc="6F7203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8AE28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7E00FE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F5AA1"/>
    <w:multiLevelType w:val="hybridMultilevel"/>
    <w:tmpl w:val="6C0A1E90"/>
    <w:lvl w:ilvl="0" w:tplc="C292CF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16892E0D"/>
    <w:multiLevelType w:val="hybridMultilevel"/>
    <w:tmpl w:val="8D3A4C6A"/>
    <w:lvl w:ilvl="0" w:tplc="786EAB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854754A"/>
    <w:multiLevelType w:val="hybridMultilevel"/>
    <w:tmpl w:val="28CA40F8"/>
    <w:lvl w:ilvl="0" w:tplc="F02C82D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D16BF"/>
    <w:multiLevelType w:val="hybridMultilevel"/>
    <w:tmpl w:val="9C9A5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91AE6"/>
    <w:multiLevelType w:val="hybridMultilevel"/>
    <w:tmpl w:val="FC607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97B01"/>
    <w:multiLevelType w:val="hybridMultilevel"/>
    <w:tmpl w:val="FB3A80E4"/>
    <w:lvl w:ilvl="0" w:tplc="4F04A21C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Palatino Linotype" w:eastAsia="Times New Roman" w:hAnsi="Palatino Linotype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11">
      <w:start w:val="1"/>
      <w:numFmt w:val="decimal"/>
      <w:lvlText w:val="%4)"/>
      <w:lvlJc w:val="left"/>
      <w:pPr>
        <w:ind w:left="3220" w:hanging="360"/>
      </w:pPr>
    </w:lvl>
    <w:lvl w:ilvl="4" w:tplc="401E2E94">
      <w:start w:val="1"/>
      <w:numFmt w:val="lowerLetter"/>
      <w:lvlText w:val="%5)"/>
      <w:lvlJc w:val="left"/>
      <w:pPr>
        <w:ind w:left="3196" w:hanging="360"/>
      </w:pPr>
      <w:rPr>
        <w:rFonts w:hint="default"/>
        <w:strike w:val="0"/>
      </w:r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201332C6"/>
    <w:multiLevelType w:val="hybridMultilevel"/>
    <w:tmpl w:val="8C52B99C"/>
    <w:lvl w:ilvl="0" w:tplc="EBF4AB4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22B7D46"/>
    <w:multiLevelType w:val="hybridMultilevel"/>
    <w:tmpl w:val="8982A6EE"/>
    <w:lvl w:ilvl="0" w:tplc="8240563C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5C65F63"/>
    <w:multiLevelType w:val="hybridMultilevel"/>
    <w:tmpl w:val="297A7A6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274A0378"/>
    <w:multiLevelType w:val="hybridMultilevel"/>
    <w:tmpl w:val="B1C8DAE8"/>
    <w:lvl w:ilvl="0" w:tplc="84064F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75F1E21"/>
    <w:multiLevelType w:val="hybridMultilevel"/>
    <w:tmpl w:val="0CBA78DE"/>
    <w:lvl w:ilvl="0" w:tplc="907C7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781848"/>
    <w:multiLevelType w:val="multilevel"/>
    <w:tmpl w:val="1C8A2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313F7C49"/>
    <w:multiLevelType w:val="hybridMultilevel"/>
    <w:tmpl w:val="972E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F1DA1"/>
    <w:multiLevelType w:val="hybridMultilevel"/>
    <w:tmpl w:val="7B607EA2"/>
    <w:lvl w:ilvl="0" w:tplc="31EEF7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4F442DE"/>
    <w:multiLevelType w:val="hybridMultilevel"/>
    <w:tmpl w:val="35569C6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3D204133"/>
    <w:multiLevelType w:val="hybridMultilevel"/>
    <w:tmpl w:val="B82E4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E5F87"/>
    <w:multiLevelType w:val="hybridMultilevel"/>
    <w:tmpl w:val="6CFA3B6E"/>
    <w:lvl w:ilvl="0" w:tplc="5902F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94E33"/>
    <w:multiLevelType w:val="hybridMultilevel"/>
    <w:tmpl w:val="99A491C6"/>
    <w:lvl w:ilvl="0" w:tplc="5A62E374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A779E"/>
    <w:multiLevelType w:val="hybridMultilevel"/>
    <w:tmpl w:val="527238B2"/>
    <w:lvl w:ilvl="0" w:tplc="1B9EE0A8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82E5528"/>
    <w:multiLevelType w:val="hybridMultilevel"/>
    <w:tmpl w:val="682864EC"/>
    <w:lvl w:ilvl="0" w:tplc="EDA431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07101"/>
    <w:multiLevelType w:val="hybridMultilevel"/>
    <w:tmpl w:val="27FC331C"/>
    <w:lvl w:ilvl="0" w:tplc="B82CE5BA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8295D"/>
    <w:multiLevelType w:val="hybridMultilevel"/>
    <w:tmpl w:val="DB1ECD94"/>
    <w:lvl w:ilvl="0" w:tplc="91C808C6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542B4285"/>
    <w:multiLevelType w:val="hybridMultilevel"/>
    <w:tmpl w:val="58344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11A36"/>
    <w:multiLevelType w:val="hybridMultilevel"/>
    <w:tmpl w:val="75CCAF34"/>
    <w:lvl w:ilvl="0" w:tplc="401E2E9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A826BC4"/>
    <w:multiLevelType w:val="hybridMultilevel"/>
    <w:tmpl w:val="5E1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651B1"/>
    <w:multiLevelType w:val="hybridMultilevel"/>
    <w:tmpl w:val="5E183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712FC"/>
    <w:multiLevelType w:val="hybridMultilevel"/>
    <w:tmpl w:val="11F43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464B1"/>
    <w:multiLevelType w:val="hybridMultilevel"/>
    <w:tmpl w:val="F028DFB2"/>
    <w:lvl w:ilvl="0" w:tplc="5FDCE0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B1528"/>
    <w:multiLevelType w:val="hybridMultilevel"/>
    <w:tmpl w:val="ABE02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21825"/>
    <w:multiLevelType w:val="hybridMultilevel"/>
    <w:tmpl w:val="E174D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D507B"/>
    <w:multiLevelType w:val="hybridMultilevel"/>
    <w:tmpl w:val="879292E4"/>
    <w:lvl w:ilvl="0" w:tplc="0D1AE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A6F48"/>
    <w:multiLevelType w:val="hybridMultilevel"/>
    <w:tmpl w:val="11100690"/>
    <w:lvl w:ilvl="0" w:tplc="045ECAFA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A4F45"/>
    <w:multiLevelType w:val="hybridMultilevel"/>
    <w:tmpl w:val="7D78F01A"/>
    <w:lvl w:ilvl="0" w:tplc="A90A88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D1037"/>
    <w:multiLevelType w:val="hybridMultilevel"/>
    <w:tmpl w:val="662AC1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A833C32"/>
    <w:multiLevelType w:val="hybridMultilevel"/>
    <w:tmpl w:val="5D60AA38"/>
    <w:lvl w:ilvl="0" w:tplc="C48817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E17F4"/>
    <w:multiLevelType w:val="hybridMultilevel"/>
    <w:tmpl w:val="72CC691C"/>
    <w:lvl w:ilvl="0" w:tplc="C03E98A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93844"/>
    <w:multiLevelType w:val="hybridMultilevel"/>
    <w:tmpl w:val="E034AC66"/>
    <w:lvl w:ilvl="0" w:tplc="5E5EB68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28"/>
  </w:num>
  <w:num w:numId="4">
    <w:abstractNumId w:val="44"/>
  </w:num>
  <w:num w:numId="5">
    <w:abstractNumId w:val="19"/>
  </w:num>
  <w:num w:numId="6">
    <w:abstractNumId w:val="5"/>
  </w:num>
  <w:num w:numId="7">
    <w:abstractNumId w:val="39"/>
  </w:num>
  <w:num w:numId="8">
    <w:abstractNumId w:val="40"/>
  </w:num>
  <w:num w:numId="9">
    <w:abstractNumId w:val="18"/>
  </w:num>
  <w:num w:numId="10">
    <w:abstractNumId w:val="45"/>
  </w:num>
  <w:num w:numId="11">
    <w:abstractNumId w:val="27"/>
  </w:num>
  <w:num w:numId="12">
    <w:abstractNumId w:val="8"/>
  </w:num>
  <w:num w:numId="13">
    <w:abstractNumId w:val="14"/>
  </w:num>
  <w:num w:numId="14">
    <w:abstractNumId w:val="20"/>
  </w:num>
  <w:num w:numId="15">
    <w:abstractNumId w:val="36"/>
  </w:num>
  <w:num w:numId="16">
    <w:abstractNumId w:val="2"/>
  </w:num>
  <w:num w:numId="17">
    <w:abstractNumId w:val="7"/>
  </w:num>
  <w:num w:numId="18">
    <w:abstractNumId w:val="16"/>
  </w:num>
  <w:num w:numId="19">
    <w:abstractNumId w:val="13"/>
  </w:num>
  <w:num w:numId="20">
    <w:abstractNumId w:val="3"/>
  </w:num>
  <w:num w:numId="21">
    <w:abstractNumId w:val="24"/>
  </w:num>
  <w:num w:numId="22">
    <w:abstractNumId w:val="9"/>
  </w:num>
  <w:num w:numId="23">
    <w:abstractNumId w:val="30"/>
  </w:num>
  <w:num w:numId="24">
    <w:abstractNumId w:val="33"/>
  </w:num>
  <w:num w:numId="25">
    <w:abstractNumId w:val="22"/>
  </w:num>
  <w:num w:numId="26">
    <w:abstractNumId w:val="23"/>
  </w:num>
  <w:num w:numId="27">
    <w:abstractNumId w:val="41"/>
  </w:num>
  <w:num w:numId="28">
    <w:abstractNumId w:val="0"/>
  </w:num>
  <w:num w:numId="29">
    <w:abstractNumId w:val="15"/>
  </w:num>
  <w:num w:numId="30">
    <w:abstractNumId w:val="42"/>
  </w:num>
  <w:num w:numId="31">
    <w:abstractNumId w:val="37"/>
  </w:num>
  <w:num w:numId="32">
    <w:abstractNumId w:val="17"/>
  </w:num>
  <w:num w:numId="33">
    <w:abstractNumId w:val="10"/>
  </w:num>
  <w:num w:numId="34">
    <w:abstractNumId w:val="35"/>
  </w:num>
  <w:num w:numId="35">
    <w:abstractNumId w:val="26"/>
  </w:num>
  <w:num w:numId="36">
    <w:abstractNumId w:val="1"/>
  </w:num>
  <w:num w:numId="37">
    <w:abstractNumId w:val="29"/>
  </w:num>
  <w:num w:numId="38">
    <w:abstractNumId w:val="21"/>
  </w:num>
  <w:num w:numId="39">
    <w:abstractNumId w:val="25"/>
  </w:num>
  <w:num w:numId="40">
    <w:abstractNumId w:val="32"/>
  </w:num>
  <w:num w:numId="41">
    <w:abstractNumId w:val="12"/>
  </w:num>
  <w:num w:numId="42">
    <w:abstractNumId w:val="43"/>
  </w:num>
  <w:num w:numId="43">
    <w:abstractNumId w:val="38"/>
  </w:num>
  <w:num w:numId="44">
    <w:abstractNumId w:val="6"/>
  </w:num>
  <w:num w:numId="45">
    <w:abstractNumId w:val="4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0B6"/>
    <w:rsid w:val="000153DF"/>
    <w:rsid w:val="000513AB"/>
    <w:rsid w:val="000533B8"/>
    <w:rsid w:val="0010124E"/>
    <w:rsid w:val="001135DE"/>
    <w:rsid w:val="0012659C"/>
    <w:rsid w:val="001443A7"/>
    <w:rsid w:val="001957E2"/>
    <w:rsid w:val="0019661A"/>
    <w:rsid w:val="00196AAB"/>
    <w:rsid w:val="001B36FA"/>
    <w:rsid w:val="002369EA"/>
    <w:rsid w:val="00246195"/>
    <w:rsid w:val="00252F08"/>
    <w:rsid w:val="002729C6"/>
    <w:rsid w:val="002A765A"/>
    <w:rsid w:val="002B4288"/>
    <w:rsid w:val="002C701B"/>
    <w:rsid w:val="002D0615"/>
    <w:rsid w:val="002D3D10"/>
    <w:rsid w:val="002D7353"/>
    <w:rsid w:val="002E0C69"/>
    <w:rsid w:val="00320D11"/>
    <w:rsid w:val="00351FA6"/>
    <w:rsid w:val="003C0ADB"/>
    <w:rsid w:val="003E3DDE"/>
    <w:rsid w:val="004011D0"/>
    <w:rsid w:val="00451BA6"/>
    <w:rsid w:val="00465685"/>
    <w:rsid w:val="00481433"/>
    <w:rsid w:val="004E5219"/>
    <w:rsid w:val="005112C7"/>
    <w:rsid w:val="005D23B7"/>
    <w:rsid w:val="005E2748"/>
    <w:rsid w:val="00621BC0"/>
    <w:rsid w:val="00633302"/>
    <w:rsid w:val="0067388A"/>
    <w:rsid w:val="00721BE0"/>
    <w:rsid w:val="007251E8"/>
    <w:rsid w:val="00735616"/>
    <w:rsid w:val="00735FB2"/>
    <w:rsid w:val="00745832"/>
    <w:rsid w:val="00770564"/>
    <w:rsid w:val="00770971"/>
    <w:rsid w:val="00791E5D"/>
    <w:rsid w:val="007B49A5"/>
    <w:rsid w:val="007E5CAA"/>
    <w:rsid w:val="008168CA"/>
    <w:rsid w:val="008A234C"/>
    <w:rsid w:val="008A53CF"/>
    <w:rsid w:val="008F044D"/>
    <w:rsid w:val="008F7700"/>
    <w:rsid w:val="00903292"/>
    <w:rsid w:val="00941452"/>
    <w:rsid w:val="009414D6"/>
    <w:rsid w:val="009F3BD1"/>
    <w:rsid w:val="00A07F55"/>
    <w:rsid w:val="00A15E35"/>
    <w:rsid w:val="00A210A3"/>
    <w:rsid w:val="00A40E6C"/>
    <w:rsid w:val="00A436C4"/>
    <w:rsid w:val="00A60545"/>
    <w:rsid w:val="00A97B0F"/>
    <w:rsid w:val="00AA14E0"/>
    <w:rsid w:val="00AF4E9E"/>
    <w:rsid w:val="00AF57CD"/>
    <w:rsid w:val="00AF7940"/>
    <w:rsid w:val="00B24C74"/>
    <w:rsid w:val="00B51979"/>
    <w:rsid w:val="00B7358B"/>
    <w:rsid w:val="00BD1C4A"/>
    <w:rsid w:val="00C06CE2"/>
    <w:rsid w:val="00C07E8C"/>
    <w:rsid w:val="00C40DDA"/>
    <w:rsid w:val="00C444DA"/>
    <w:rsid w:val="00C84DE5"/>
    <w:rsid w:val="00CA7138"/>
    <w:rsid w:val="00D71749"/>
    <w:rsid w:val="00D74835"/>
    <w:rsid w:val="00D81761"/>
    <w:rsid w:val="00D90484"/>
    <w:rsid w:val="00DB2770"/>
    <w:rsid w:val="00DB72C4"/>
    <w:rsid w:val="00E0111B"/>
    <w:rsid w:val="00E2505A"/>
    <w:rsid w:val="00E60F0C"/>
    <w:rsid w:val="00E821C2"/>
    <w:rsid w:val="00E90C31"/>
    <w:rsid w:val="00ED6C1D"/>
    <w:rsid w:val="00ED77D4"/>
    <w:rsid w:val="00F04FA3"/>
    <w:rsid w:val="00F23291"/>
    <w:rsid w:val="00F661DE"/>
    <w:rsid w:val="00F72943"/>
    <w:rsid w:val="00F770B6"/>
    <w:rsid w:val="00F77110"/>
    <w:rsid w:val="00F85FF4"/>
    <w:rsid w:val="00F93374"/>
    <w:rsid w:val="00F94951"/>
    <w:rsid w:val="00FA254A"/>
    <w:rsid w:val="00FD4585"/>
    <w:rsid w:val="00FD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770B6"/>
    <w:rPr>
      <w:rFonts w:cs="Calibri"/>
      <w:lang w:eastAsia="en-US"/>
    </w:rPr>
  </w:style>
  <w:style w:type="paragraph" w:styleId="PlainText">
    <w:name w:val="Plain Text"/>
    <w:basedOn w:val="Normal"/>
    <w:link w:val="PlainTextChar"/>
    <w:uiPriority w:val="99"/>
    <w:rsid w:val="00F770B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70B6"/>
    <w:rPr>
      <w:rFonts w:ascii="Courier New" w:hAnsi="Courier New" w:cs="Courier New"/>
      <w:sz w:val="20"/>
      <w:szCs w:val="20"/>
      <w:lang w:eastAsia="pl-PL"/>
    </w:rPr>
  </w:style>
  <w:style w:type="paragraph" w:styleId="ListParagraph">
    <w:name w:val="List Paragraph"/>
    <w:aliases w:val="normalny tekst,Akapit z listą1"/>
    <w:basedOn w:val="Normal"/>
    <w:link w:val="ListParagraphChar"/>
    <w:uiPriority w:val="99"/>
    <w:qFormat/>
    <w:rsid w:val="00F770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aliases w:val="normalny tekst Char,Akapit z listą1 Char"/>
    <w:basedOn w:val="DefaultParagraphFont"/>
    <w:link w:val="ListParagraph"/>
    <w:uiPriority w:val="99"/>
    <w:locked/>
    <w:rsid w:val="00F770B6"/>
    <w:rPr>
      <w:rFonts w:ascii="Calibri" w:hAnsi="Calibri" w:cs="Calibri"/>
    </w:rPr>
  </w:style>
  <w:style w:type="paragraph" w:styleId="ListContinue2">
    <w:name w:val="List Continue 2"/>
    <w:basedOn w:val="Normal"/>
    <w:uiPriority w:val="99"/>
    <w:rsid w:val="00F770B6"/>
    <w:pPr>
      <w:spacing w:after="120"/>
      <w:ind w:left="566"/>
    </w:pPr>
  </w:style>
  <w:style w:type="paragraph" w:styleId="BodyTextIndent2">
    <w:name w:val="Body Text Indent 2"/>
    <w:basedOn w:val="Normal"/>
    <w:link w:val="BodyTextIndent2Char"/>
    <w:uiPriority w:val="99"/>
    <w:rsid w:val="00F770B6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70B6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7458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D2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2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23B7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2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23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D2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3B7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1966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661A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1966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661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9</Pages>
  <Words>4289</Words>
  <Characters>25739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Debowska-Musiał</dc:creator>
  <cp:keywords/>
  <dc:description/>
  <cp:lastModifiedBy>MSzymkiewicz</cp:lastModifiedBy>
  <cp:revision>16</cp:revision>
  <cp:lastPrinted>2017-06-27T11:01:00Z</cp:lastPrinted>
  <dcterms:created xsi:type="dcterms:W3CDTF">2017-06-26T05:39:00Z</dcterms:created>
  <dcterms:modified xsi:type="dcterms:W3CDTF">2017-07-11T06:44:00Z</dcterms:modified>
</cp:coreProperties>
</file>