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BD" w:rsidRPr="00F64E2F" w:rsidRDefault="00B86CBD" w:rsidP="00F64E2F">
      <w:pPr>
        <w:jc w:val="center"/>
        <w:rPr>
          <w:rFonts w:ascii="Times New Roman" w:hAnsi="Times New Roman"/>
          <w:b/>
          <w:bCs/>
          <w:i w:val="0"/>
          <w:sz w:val="14"/>
          <w:szCs w:val="16"/>
        </w:rPr>
      </w:pPr>
      <w:r w:rsidRPr="00F64E2F">
        <w:rPr>
          <w:rFonts w:ascii="Times New Roman" w:hAnsi="Times New Roman"/>
          <w:b/>
          <w:i w:val="0"/>
          <w:spacing w:val="8"/>
          <w:sz w:val="28"/>
          <w:szCs w:val="32"/>
        </w:rPr>
        <w:t>Zarząd Powiatu w Kętrzynie</w:t>
      </w:r>
      <w:r w:rsidRPr="00F64E2F">
        <w:rPr>
          <w:rFonts w:ascii="Times New Roman" w:hAnsi="Times New Roman"/>
          <w:b/>
          <w:bCs/>
          <w:i w:val="0"/>
          <w:sz w:val="28"/>
          <w:szCs w:val="32"/>
        </w:rPr>
        <w:t xml:space="preserve"> ogłasza</w:t>
      </w:r>
    </w:p>
    <w:p w:rsidR="00B86CBD" w:rsidRPr="004E7A9E" w:rsidRDefault="001B5EFB" w:rsidP="00B86CBD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>
        <w:rPr>
          <w:rFonts w:ascii="Times New Roman" w:hAnsi="Times New Roman"/>
          <w:b/>
          <w:bCs/>
          <w:i w:val="0"/>
          <w:sz w:val="21"/>
          <w:szCs w:val="21"/>
        </w:rPr>
        <w:t>piąty</w:t>
      </w:r>
      <w:r w:rsidR="003A3341">
        <w:rPr>
          <w:rFonts w:ascii="Times New Roman" w:hAnsi="Times New Roman"/>
          <w:b/>
          <w:bCs/>
          <w:i w:val="0"/>
          <w:sz w:val="21"/>
          <w:szCs w:val="21"/>
        </w:rPr>
        <w:t xml:space="preserve"> </w:t>
      </w:r>
      <w:r w:rsidR="00B86CBD" w:rsidRPr="004E7A9E">
        <w:rPr>
          <w:rFonts w:ascii="Times New Roman" w:hAnsi="Times New Roman"/>
          <w:b/>
          <w:bCs/>
          <w:i w:val="0"/>
          <w:sz w:val="21"/>
          <w:szCs w:val="21"/>
        </w:rPr>
        <w:t>przetarg ustny nieograniczony na sprzedaż nieruchomości gruntowej</w:t>
      </w:r>
      <w:r w:rsidR="00B86CBD" w:rsidRPr="004E7A9E">
        <w:rPr>
          <w:rFonts w:ascii="Times New Roman" w:hAnsi="Times New Roman"/>
          <w:b/>
          <w:i w:val="0"/>
          <w:sz w:val="21"/>
          <w:szCs w:val="21"/>
        </w:rPr>
        <w:t xml:space="preserve">, położonej w obrębie </w:t>
      </w:r>
      <w:r w:rsidR="00865B76" w:rsidRPr="004E7A9E">
        <w:rPr>
          <w:rFonts w:ascii="Times New Roman" w:hAnsi="Times New Roman"/>
          <w:b/>
          <w:i w:val="0"/>
          <w:sz w:val="21"/>
          <w:szCs w:val="21"/>
        </w:rPr>
        <w:t xml:space="preserve">Karolewo </w:t>
      </w:r>
      <w:r w:rsidR="00B86CBD" w:rsidRPr="004E7A9E">
        <w:rPr>
          <w:rFonts w:ascii="Times New Roman" w:hAnsi="Times New Roman"/>
          <w:b/>
          <w:bCs/>
          <w:i w:val="0"/>
          <w:sz w:val="21"/>
          <w:szCs w:val="21"/>
        </w:rPr>
        <w:t>gmina Kętrzyn</w:t>
      </w:r>
      <w:r w:rsidR="00B86CBD" w:rsidRPr="004E7A9E">
        <w:rPr>
          <w:rFonts w:ascii="Times New Roman" w:hAnsi="Times New Roman"/>
          <w:bCs/>
          <w:i w:val="0"/>
          <w:sz w:val="21"/>
          <w:szCs w:val="21"/>
        </w:rPr>
        <w:t>,</w:t>
      </w:r>
      <w:r w:rsidR="00B86CBD" w:rsidRPr="004E7A9E">
        <w:rPr>
          <w:sz w:val="21"/>
          <w:szCs w:val="21"/>
        </w:rPr>
        <w:t xml:space="preserve"> </w:t>
      </w:r>
      <w:r w:rsidR="00B86CBD" w:rsidRPr="004E7A9E">
        <w:rPr>
          <w:rFonts w:ascii="Times New Roman" w:hAnsi="Times New Roman"/>
          <w:bCs/>
          <w:i w:val="0"/>
          <w:sz w:val="21"/>
          <w:szCs w:val="21"/>
        </w:rPr>
        <w:t>oznaczonej w operacie ewidencji gruntów i budynków jako działka</w:t>
      </w:r>
      <w:r w:rsidR="00B86CBD" w:rsidRPr="004E7A9E">
        <w:rPr>
          <w:rFonts w:ascii="Times New Roman" w:hAnsi="Times New Roman"/>
          <w:b/>
          <w:bCs/>
          <w:i w:val="0"/>
          <w:sz w:val="21"/>
          <w:szCs w:val="21"/>
        </w:rPr>
        <w:t xml:space="preserve"> nr </w:t>
      </w:r>
      <w:r w:rsidR="00A11720" w:rsidRPr="004E7A9E">
        <w:rPr>
          <w:rFonts w:ascii="Times New Roman" w:hAnsi="Times New Roman"/>
          <w:b/>
          <w:bCs/>
          <w:i w:val="0"/>
          <w:sz w:val="21"/>
          <w:szCs w:val="21"/>
        </w:rPr>
        <w:t>6/26</w:t>
      </w:r>
      <w:r w:rsidR="00B23532" w:rsidRPr="004E7A9E">
        <w:rPr>
          <w:rFonts w:ascii="Times New Roman" w:hAnsi="Times New Roman"/>
          <w:b/>
          <w:bCs/>
          <w:i w:val="0"/>
          <w:sz w:val="21"/>
          <w:szCs w:val="21"/>
        </w:rPr>
        <w:t xml:space="preserve"> o </w:t>
      </w:r>
      <w:r w:rsidR="00A11720" w:rsidRPr="004E7A9E">
        <w:rPr>
          <w:rFonts w:ascii="Times New Roman" w:hAnsi="Times New Roman"/>
          <w:b/>
          <w:bCs/>
          <w:i w:val="0"/>
          <w:sz w:val="21"/>
          <w:szCs w:val="21"/>
        </w:rPr>
        <w:t>pow. 0,1467</w:t>
      </w:r>
      <w:r w:rsidR="00B86CBD" w:rsidRPr="004E7A9E">
        <w:rPr>
          <w:rFonts w:ascii="Times New Roman" w:hAnsi="Times New Roman"/>
          <w:b/>
          <w:bCs/>
          <w:i w:val="0"/>
          <w:sz w:val="21"/>
          <w:szCs w:val="21"/>
        </w:rPr>
        <w:t> ha</w:t>
      </w:r>
      <w:r w:rsidR="00865B76" w:rsidRPr="004E7A9E">
        <w:rPr>
          <w:rFonts w:ascii="Times New Roman" w:hAnsi="Times New Roman"/>
          <w:bCs/>
          <w:i w:val="0"/>
          <w:sz w:val="21"/>
          <w:szCs w:val="21"/>
        </w:rPr>
        <w:t>, wraz</w:t>
      </w:r>
      <w:r>
        <w:rPr>
          <w:rFonts w:ascii="Times New Roman" w:hAnsi="Times New Roman"/>
          <w:bCs/>
          <w:i w:val="0"/>
          <w:sz w:val="21"/>
          <w:szCs w:val="21"/>
        </w:rPr>
        <w:t xml:space="preserve"> </w:t>
      </w:r>
      <w:r w:rsidR="00865B76" w:rsidRPr="004E7A9E">
        <w:rPr>
          <w:rFonts w:ascii="Times New Roman" w:hAnsi="Times New Roman"/>
          <w:bCs/>
          <w:i w:val="0"/>
          <w:sz w:val="21"/>
          <w:szCs w:val="21"/>
        </w:rPr>
        <w:t xml:space="preserve">z </w:t>
      </w:r>
      <w:r w:rsidR="00314C44" w:rsidRPr="004E7A9E">
        <w:rPr>
          <w:rFonts w:ascii="Times New Roman" w:hAnsi="Times New Roman"/>
          <w:bCs/>
          <w:i w:val="0"/>
          <w:sz w:val="21"/>
          <w:szCs w:val="21"/>
        </w:rPr>
        <w:t>udziałem 1/10 części działki nr 6/27</w:t>
      </w:r>
      <w:r w:rsidR="00B86CBD" w:rsidRPr="004E7A9E">
        <w:rPr>
          <w:rFonts w:ascii="Times New Roman" w:hAnsi="Times New Roman"/>
          <w:bCs/>
          <w:i w:val="0"/>
          <w:sz w:val="21"/>
          <w:szCs w:val="21"/>
        </w:rPr>
        <w:t xml:space="preserve"> (</w:t>
      </w:r>
      <w:r w:rsidR="00F64E2F" w:rsidRPr="004E7A9E">
        <w:rPr>
          <w:rFonts w:ascii="Times New Roman" w:hAnsi="Times New Roman"/>
          <w:bCs/>
          <w:i w:val="0"/>
          <w:sz w:val="21"/>
          <w:szCs w:val="21"/>
        </w:rPr>
        <w:t>droga wewnętrzna</w:t>
      </w:r>
      <w:r w:rsidR="00314C44" w:rsidRPr="004E7A9E">
        <w:rPr>
          <w:rFonts w:ascii="Times New Roman" w:hAnsi="Times New Roman"/>
          <w:bCs/>
          <w:i w:val="0"/>
          <w:sz w:val="21"/>
          <w:szCs w:val="21"/>
        </w:rPr>
        <w:t>)</w:t>
      </w:r>
      <w:r w:rsidR="004B14EE">
        <w:rPr>
          <w:rFonts w:ascii="Times New Roman" w:hAnsi="Times New Roman"/>
          <w:bCs/>
          <w:i w:val="0"/>
          <w:sz w:val="21"/>
          <w:szCs w:val="21"/>
        </w:rPr>
        <w:t xml:space="preserve"> </w:t>
      </w:r>
      <w:r w:rsidR="00314C44" w:rsidRPr="004E7A9E">
        <w:rPr>
          <w:rFonts w:ascii="Times New Roman" w:hAnsi="Times New Roman"/>
          <w:bCs/>
          <w:i w:val="0"/>
          <w:sz w:val="21"/>
          <w:szCs w:val="21"/>
        </w:rPr>
        <w:t>o pow. 0,1233</w:t>
      </w:r>
      <w:r w:rsidR="00B86CBD" w:rsidRPr="004E7A9E">
        <w:rPr>
          <w:rFonts w:ascii="Times New Roman" w:hAnsi="Times New Roman"/>
          <w:bCs/>
          <w:i w:val="0"/>
          <w:sz w:val="21"/>
          <w:szCs w:val="21"/>
        </w:rPr>
        <w:t xml:space="preserve"> ha, dla </w:t>
      </w:r>
      <w:r>
        <w:rPr>
          <w:rFonts w:ascii="Times New Roman" w:hAnsi="Times New Roman"/>
          <w:bCs/>
          <w:i w:val="0"/>
          <w:sz w:val="21"/>
          <w:szCs w:val="21"/>
        </w:rPr>
        <w:t>któr</w:t>
      </w:r>
      <w:r w:rsidR="004B14EE">
        <w:rPr>
          <w:rFonts w:ascii="Times New Roman" w:hAnsi="Times New Roman"/>
          <w:bCs/>
          <w:i w:val="0"/>
          <w:sz w:val="21"/>
          <w:szCs w:val="21"/>
        </w:rPr>
        <w:t>ych</w:t>
      </w:r>
      <w:r>
        <w:rPr>
          <w:rFonts w:ascii="Times New Roman" w:hAnsi="Times New Roman"/>
          <w:bCs/>
          <w:i w:val="0"/>
          <w:sz w:val="21"/>
          <w:szCs w:val="21"/>
        </w:rPr>
        <w:t xml:space="preserve"> </w:t>
      </w:r>
      <w:r w:rsidR="00B86CBD" w:rsidRPr="004E7A9E">
        <w:rPr>
          <w:rFonts w:ascii="Times New Roman" w:hAnsi="Times New Roman"/>
          <w:bCs/>
          <w:i w:val="0"/>
          <w:sz w:val="21"/>
          <w:szCs w:val="21"/>
        </w:rPr>
        <w:t xml:space="preserve">prowadzona jest księga wieczysta </w:t>
      </w:r>
      <w:r>
        <w:rPr>
          <w:rFonts w:ascii="Times New Roman" w:hAnsi="Times New Roman"/>
          <w:i w:val="0"/>
          <w:sz w:val="21"/>
          <w:szCs w:val="21"/>
        </w:rPr>
        <w:t>OL1K/</w:t>
      </w:r>
      <w:r w:rsidR="004B14EE">
        <w:rPr>
          <w:rFonts w:ascii="Times New Roman" w:hAnsi="Times New Roman"/>
          <w:i w:val="0"/>
          <w:sz w:val="21"/>
          <w:szCs w:val="21"/>
        </w:rPr>
        <w:t>00031229/6</w:t>
      </w:r>
      <w:r w:rsidR="00865B76" w:rsidRPr="004E7A9E">
        <w:rPr>
          <w:rFonts w:ascii="Times New Roman" w:hAnsi="Times New Roman"/>
          <w:i w:val="0"/>
          <w:sz w:val="21"/>
          <w:szCs w:val="21"/>
        </w:rPr>
        <w:t>.</w:t>
      </w:r>
    </w:p>
    <w:p w:rsidR="00B86CBD" w:rsidRPr="004E7A9E" w:rsidRDefault="00B86CBD" w:rsidP="00B86CBD">
      <w:pPr>
        <w:jc w:val="both"/>
        <w:rPr>
          <w:rFonts w:ascii="Times New Roman" w:hAnsi="Times New Roman"/>
          <w:bCs/>
          <w:i w:val="0"/>
          <w:sz w:val="18"/>
          <w:szCs w:val="21"/>
        </w:rPr>
      </w:pPr>
    </w:p>
    <w:p w:rsidR="00B86CBD" w:rsidRPr="004E7A9E" w:rsidRDefault="00B86CBD" w:rsidP="00B86CBD">
      <w:pPr>
        <w:jc w:val="both"/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</w:pPr>
      <w:r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 xml:space="preserve">Cena wywoławcza nieruchomości wynosi </w:t>
      </w:r>
      <w:r w:rsidR="00DA1F00"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>–</w:t>
      </w:r>
      <w:r w:rsidR="00215DF8"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 xml:space="preserve"> </w:t>
      </w:r>
      <w:r w:rsidR="007B6E7D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>26 600</w:t>
      </w:r>
      <w:r w:rsidR="00D25A1C"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 xml:space="preserve"> </w:t>
      </w:r>
      <w:r w:rsidR="00EB6710"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 xml:space="preserve">zł </w:t>
      </w:r>
      <w:r w:rsidR="00EB6710"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ab/>
      </w:r>
      <w:r w:rsidR="00EB6710"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ab/>
      </w:r>
      <w:r w:rsidR="00215DF8"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ab/>
        <w:t xml:space="preserve">wadium </w:t>
      </w:r>
      <w:r w:rsidR="00B378CD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>–</w:t>
      </w:r>
      <w:r w:rsidR="00E82AF3"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 xml:space="preserve"> </w:t>
      </w:r>
      <w:r w:rsidR="007B6E7D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>2 660</w:t>
      </w:r>
      <w:r w:rsidR="00EB6710"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 xml:space="preserve"> </w:t>
      </w:r>
      <w:r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>zł</w:t>
      </w:r>
    </w:p>
    <w:p w:rsidR="00B86CBD" w:rsidRPr="007967E4" w:rsidRDefault="00B86CBD" w:rsidP="00B86CBD">
      <w:pPr>
        <w:ind w:left="708" w:firstLine="708"/>
        <w:jc w:val="both"/>
        <w:rPr>
          <w:rFonts w:ascii="Times New Roman" w:hAnsi="Times New Roman"/>
          <w:b/>
          <w:bCs/>
          <w:i w:val="0"/>
          <w:sz w:val="12"/>
          <w:szCs w:val="21"/>
        </w:rPr>
      </w:pPr>
    </w:p>
    <w:p w:rsidR="00B86CBD" w:rsidRPr="004E7A9E" w:rsidRDefault="00B86CBD" w:rsidP="00B86CBD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4E7A9E">
        <w:rPr>
          <w:rFonts w:ascii="Times New Roman" w:hAnsi="Times New Roman"/>
          <w:bCs/>
          <w:i w:val="0"/>
          <w:sz w:val="21"/>
          <w:szCs w:val="21"/>
        </w:rPr>
        <w:t xml:space="preserve">Do ceny nieruchomości </w:t>
      </w:r>
      <w:r w:rsidR="0000370A" w:rsidRPr="004E7A9E">
        <w:rPr>
          <w:rFonts w:ascii="Times New Roman" w:hAnsi="Times New Roman"/>
          <w:bCs/>
          <w:i w:val="0"/>
          <w:sz w:val="21"/>
          <w:szCs w:val="21"/>
        </w:rPr>
        <w:t xml:space="preserve">oznaczonej jako działka </w:t>
      </w:r>
      <w:r w:rsidR="00A11720" w:rsidRPr="004E7A9E">
        <w:rPr>
          <w:rFonts w:ascii="Times New Roman" w:hAnsi="Times New Roman"/>
          <w:bCs/>
          <w:i w:val="0"/>
          <w:sz w:val="21"/>
          <w:szCs w:val="21"/>
        </w:rPr>
        <w:t>nr 6/26</w:t>
      </w:r>
      <w:r w:rsidR="00865B76" w:rsidRPr="004E7A9E">
        <w:rPr>
          <w:rFonts w:ascii="Times New Roman" w:hAnsi="Times New Roman"/>
          <w:bCs/>
          <w:i w:val="0"/>
          <w:sz w:val="21"/>
          <w:szCs w:val="21"/>
        </w:rPr>
        <w:t xml:space="preserve"> </w:t>
      </w:r>
      <w:r w:rsidR="002B6C0B" w:rsidRPr="004E7A9E">
        <w:rPr>
          <w:rFonts w:ascii="Times New Roman" w:hAnsi="Times New Roman"/>
          <w:bCs/>
          <w:i w:val="0"/>
          <w:sz w:val="21"/>
          <w:szCs w:val="21"/>
        </w:rPr>
        <w:t>oraz 1/10</w:t>
      </w:r>
      <w:r w:rsidR="00314C44" w:rsidRPr="004E7A9E">
        <w:rPr>
          <w:rFonts w:ascii="Times New Roman" w:hAnsi="Times New Roman"/>
          <w:bCs/>
          <w:i w:val="0"/>
          <w:sz w:val="21"/>
          <w:szCs w:val="21"/>
        </w:rPr>
        <w:t xml:space="preserve"> części działki nr 6/27</w:t>
      </w:r>
      <w:r w:rsidR="00865B76" w:rsidRPr="004E7A9E">
        <w:rPr>
          <w:rFonts w:ascii="Times New Roman" w:hAnsi="Times New Roman"/>
          <w:bCs/>
          <w:i w:val="0"/>
          <w:sz w:val="21"/>
          <w:szCs w:val="21"/>
        </w:rPr>
        <w:t xml:space="preserve"> </w:t>
      </w:r>
      <w:r w:rsidRPr="004E7A9E">
        <w:rPr>
          <w:rFonts w:ascii="Times New Roman" w:hAnsi="Times New Roman"/>
          <w:bCs/>
          <w:i w:val="0"/>
          <w:sz w:val="21"/>
          <w:szCs w:val="21"/>
        </w:rPr>
        <w:t xml:space="preserve">ustalonej </w:t>
      </w:r>
      <w:r w:rsidR="00E82AF3" w:rsidRPr="004E7A9E">
        <w:rPr>
          <w:rFonts w:ascii="Times New Roman" w:hAnsi="Times New Roman"/>
          <w:bCs/>
          <w:i w:val="0"/>
          <w:sz w:val="21"/>
          <w:szCs w:val="21"/>
        </w:rPr>
        <w:t>w </w:t>
      </w:r>
      <w:r w:rsidRPr="004E7A9E">
        <w:rPr>
          <w:rFonts w:ascii="Times New Roman" w:hAnsi="Times New Roman"/>
          <w:bCs/>
          <w:i w:val="0"/>
          <w:sz w:val="21"/>
          <w:szCs w:val="21"/>
        </w:rPr>
        <w:t>wyniku przetargu zostanie doliczony 23 % podatek VAT.</w:t>
      </w:r>
    </w:p>
    <w:p w:rsidR="00537B15" w:rsidRPr="007967E4" w:rsidRDefault="00537B15" w:rsidP="00B86CBD">
      <w:pPr>
        <w:jc w:val="both"/>
        <w:rPr>
          <w:rFonts w:ascii="Times New Roman" w:hAnsi="Times New Roman"/>
          <w:bCs/>
          <w:i w:val="0"/>
          <w:sz w:val="12"/>
          <w:szCs w:val="21"/>
        </w:rPr>
      </w:pPr>
    </w:p>
    <w:p w:rsidR="00537B15" w:rsidRPr="004E7A9E" w:rsidRDefault="00537B15" w:rsidP="00537B15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4E7A9E">
        <w:rPr>
          <w:rFonts w:ascii="Times New Roman" w:hAnsi="Times New Roman"/>
          <w:bCs/>
          <w:i w:val="0"/>
          <w:sz w:val="21"/>
          <w:szCs w:val="21"/>
        </w:rPr>
        <w:t>Nieruchomość położona jest w północnej części obrębu Karolewo. Najbliższe otoczenie stanowią tereny użytkowane rolniczo, tereny zadrzewione i tory kolejowe. Działka nie jest wyposażona w urządzenia infrastruktury technicznej. Działka</w:t>
      </w:r>
      <w:r w:rsidR="009B1359" w:rsidRPr="004E7A9E">
        <w:rPr>
          <w:rFonts w:ascii="Times New Roman" w:hAnsi="Times New Roman"/>
          <w:bCs/>
          <w:i w:val="0"/>
          <w:sz w:val="21"/>
          <w:szCs w:val="21"/>
        </w:rPr>
        <w:t xml:space="preserve"> nr 6/26</w:t>
      </w:r>
      <w:r w:rsidRPr="004E7A9E">
        <w:rPr>
          <w:rFonts w:ascii="Times New Roman" w:hAnsi="Times New Roman"/>
          <w:bCs/>
          <w:i w:val="0"/>
          <w:sz w:val="21"/>
          <w:szCs w:val="21"/>
        </w:rPr>
        <w:t xml:space="preserve"> od południa przylega  do drogi asfaltowej prowadzącej w kierunku </w:t>
      </w:r>
      <w:proofErr w:type="spellStart"/>
      <w:r w:rsidRPr="004E7A9E">
        <w:rPr>
          <w:rFonts w:ascii="Times New Roman" w:hAnsi="Times New Roman"/>
          <w:bCs/>
          <w:i w:val="0"/>
          <w:sz w:val="21"/>
          <w:szCs w:val="21"/>
        </w:rPr>
        <w:t>Gierłoży</w:t>
      </w:r>
      <w:proofErr w:type="spellEnd"/>
      <w:r w:rsidR="009B1359" w:rsidRPr="004E7A9E">
        <w:rPr>
          <w:rFonts w:ascii="Times New Roman" w:hAnsi="Times New Roman"/>
          <w:bCs/>
          <w:i w:val="0"/>
          <w:sz w:val="21"/>
          <w:szCs w:val="21"/>
        </w:rPr>
        <w:t>.</w:t>
      </w:r>
      <w:r w:rsidRPr="004E7A9E">
        <w:rPr>
          <w:rFonts w:ascii="Times New Roman" w:hAnsi="Times New Roman"/>
          <w:bCs/>
          <w:i w:val="0"/>
          <w:sz w:val="21"/>
          <w:szCs w:val="21"/>
        </w:rPr>
        <w:t xml:space="preserve"> Bezpośredni dojazd do działki zapewniają drogi wewnętrzne, obecnie nieurządzone w terenie. </w:t>
      </w:r>
    </w:p>
    <w:p w:rsidR="00537B15" w:rsidRPr="004E7A9E" w:rsidRDefault="00537B15" w:rsidP="00537B15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4E7A9E">
        <w:rPr>
          <w:rFonts w:ascii="Times New Roman" w:hAnsi="Times New Roman"/>
          <w:bCs/>
          <w:i w:val="0"/>
          <w:sz w:val="21"/>
          <w:szCs w:val="21"/>
        </w:rPr>
        <w:t xml:space="preserve">Gmina Kętrzyn nie posiada obowiązującego planu zagospodarowania przestrzennego na działkę nr </w:t>
      </w:r>
      <w:proofErr w:type="spellStart"/>
      <w:r w:rsidRPr="004E7A9E">
        <w:rPr>
          <w:rFonts w:ascii="Times New Roman" w:hAnsi="Times New Roman"/>
          <w:bCs/>
          <w:i w:val="0"/>
          <w:sz w:val="21"/>
          <w:szCs w:val="21"/>
        </w:rPr>
        <w:t>nr</w:t>
      </w:r>
      <w:proofErr w:type="spellEnd"/>
      <w:r w:rsidRPr="004E7A9E">
        <w:rPr>
          <w:rFonts w:ascii="Times New Roman" w:hAnsi="Times New Roman"/>
          <w:bCs/>
          <w:i w:val="0"/>
          <w:sz w:val="21"/>
          <w:szCs w:val="21"/>
        </w:rPr>
        <w:t>: 6/26 i 6/27, obręb Karolewo gmina Kętrzyn.</w:t>
      </w:r>
    </w:p>
    <w:p w:rsidR="00537B15" w:rsidRPr="004E7A9E" w:rsidRDefault="00537B15" w:rsidP="00537B15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4E7A9E">
        <w:rPr>
          <w:rFonts w:ascii="Times New Roman" w:hAnsi="Times New Roman"/>
          <w:bCs/>
          <w:i w:val="0"/>
          <w:sz w:val="21"/>
          <w:szCs w:val="21"/>
        </w:rPr>
        <w:t>W Studium Uwarunkowań i  Kierunków Zagospodarowania Przestrzennego Gminy Kętrzyn zatwierdzonym Uchwałą Rady Gminy Kętrzyn Nr XXVII/142/2001 z dnia 28 marca 2001 r. ze zmianami zatwierdzonymi Uchwałą Rady Gminy Kętrzyn Nr XXVIII/173/2005 z dnia 26 stycznia 2005 r. dla gruntów oznaczonych nr działek: 6/27,  6/26- przewiduje adaptację funkcji ZD - Tereny ogródków działkowych i sadów.</w:t>
      </w:r>
    </w:p>
    <w:p w:rsidR="00537B15" w:rsidRPr="004E7A9E" w:rsidRDefault="00537B15" w:rsidP="00537B15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4E7A9E">
        <w:rPr>
          <w:rFonts w:ascii="Times New Roman" w:hAnsi="Times New Roman"/>
          <w:bCs/>
          <w:i w:val="0"/>
          <w:sz w:val="21"/>
          <w:szCs w:val="21"/>
        </w:rPr>
        <w:t>W/w działki nie figurują w założonej zarządzeniem  Nr 18/2013 Wójta Gminy Kętrzyn z 08-05-2013 r. ewidencji zabytków gminy Kętrzyn, nie są położne na obszarze warmińsko-mazurskiej strefy ekonomicznej. Wójt Gminy Kętrzyn do chwili obecnej nie wydał dla w/w działek decyzji o ustaleniu lokalizacji celu publicznego. Rada Gminy Kętrzyn nie podjęła uchwały określonej art. 8 ustawy z dnia 9 października 2015 r. o rewitalizacji oraz nie wyznaczyła Specjalnej Strefy Rewitalizacji o której mowa w rozdziale 5 w/w ustawy obejmującej w/w działki.</w:t>
      </w:r>
    </w:p>
    <w:p w:rsidR="00537B15" w:rsidRPr="004E7A9E" w:rsidRDefault="00537B15" w:rsidP="00537B15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4E7A9E">
        <w:rPr>
          <w:rFonts w:ascii="Times New Roman" w:hAnsi="Times New Roman"/>
          <w:bCs/>
          <w:i w:val="0"/>
          <w:sz w:val="21"/>
          <w:szCs w:val="21"/>
        </w:rPr>
        <w:t>Decyzją Wójta Gminy Kętrzyn z dnia 21.03.2016 r.  nr RGG.6730.1.2016  ustalano warunki zabudowy na przedmiotową nieruchomość polegające na budowie  budynku mieszkalnego jednorodzinnego z garażem w bryle lub garażami wolnostojącymi wraz   z infrastrukturą towarzyszącą na terenie działki.</w:t>
      </w:r>
    </w:p>
    <w:p w:rsidR="00537B15" w:rsidRPr="004E7A9E" w:rsidRDefault="00537B15" w:rsidP="00537B15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4E7A9E">
        <w:rPr>
          <w:rFonts w:ascii="Times New Roman" w:hAnsi="Times New Roman"/>
          <w:bCs/>
          <w:i w:val="0"/>
          <w:sz w:val="21"/>
          <w:szCs w:val="21"/>
        </w:rPr>
        <w:t>W/w działki nie są objęte uproszczonym planem urządzania lasu oraz decyzją określającą zadania z zakresu gospodarki leśnej.</w:t>
      </w:r>
      <w:r w:rsidR="004E7A9E">
        <w:rPr>
          <w:rFonts w:ascii="Times New Roman" w:hAnsi="Times New Roman"/>
          <w:bCs/>
          <w:i w:val="0"/>
          <w:sz w:val="21"/>
          <w:szCs w:val="21"/>
        </w:rPr>
        <w:t xml:space="preserve"> </w:t>
      </w:r>
      <w:r w:rsidRPr="004E7A9E">
        <w:rPr>
          <w:rFonts w:ascii="Times New Roman" w:hAnsi="Times New Roman"/>
          <w:bCs/>
          <w:i w:val="0"/>
          <w:sz w:val="21"/>
          <w:szCs w:val="21"/>
        </w:rPr>
        <w:t xml:space="preserve">Według pisemnej informacji Wojewódzkiego Urzędu Ochrony Zabytków w Olsztynie z dnia 12.02.2019 r. ustalono, że w/w działki nie są objęte żadną formą ochrony konserwatorskiej. </w:t>
      </w:r>
    </w:p>
    <w:p w:rsidR="00537B15" w:rsidRPr="004E7A9E" w:rsidRDefault="00537B15" w:rsidP="00537B15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4E7A9E">
        <w:rPr>
          <w:rFonts w:ascii="Times New Roman" w:hAnsi="Times New Roman"/>
          <w:bCs/>
          <w:i w:val="0"/>
          <w:sz w:val="21"/>
          <w:szCs w:val="21"/>
        </w:rPr>
        <w:t>Obecnie na działkę nr 6/26 oraz na 1/10 udziału w działce nr 6/27, położoną w Karolewie ustanowiony jest na rzecz Powiatowego Centrum Edukacyjnego w Kętrzynie trwały zarząd, który zostanie wygaszony przed podpisaniem umowy sprzedaży w formie aktu notarialnego.</w:t>
      </w:r>
    </w:p>
    <w:p w:rsidR="00B86CBD" w:rsidRPr="007967E4" w:rsidRDefault="00B86CBD" w:rsidP="00B86CBD">
      <w:pPr>
        <w:jc w:val="both"/>
        <w:rPr>
          <w:rFonts w:ascii="Times New Roman" w:hAnsi="Times New Roman"/>
          <w:b/>
          <w:bCs/>
          <w:i w:val="0"/>
          <w:color w:val="000000" w:themeColor="text1"/>
          <w:sz w:val="14"/>
          <w:szCs w:val="21"/>
        </w:rPr>
      </w:pPr>
    </w:p>
    <w:p w:rsidR="00B86CBD" w:rsidRPr="004E7A9E" w:rsidRDefault="00B86CBD" w:rsidP="00B86CBD">
      <w:pPr>
        <w:jc w:val="both"/>
        <w:rPr>
          <w:rFonts w:ascii="Times New Roman" w:hAnsi="Times New Roman"/>
          <w:bCs/>
          <w:i w:val="0"/>
          <w:color w:val="000000" w:themeColor="text1"/>
          <w:sz w:val="21"/>
          <w:szCs w:val="21"/>
        </w:rPr>
      </w:pPr>
      <w:r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 xml:space="preserve">Przetarg na sprzedaż w/w </w:t>
      </w:r>
      <w:r w:rsidR="00176625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 xml:space="preserve">nieruchomości odbędzie się dnia 21 października </w:t>
      </w:r>
      <w:r w:rsidR="006C2EF0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>2020</w:t>
      </w:r>
      <w:r w:rsidR="00D25A1C"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 xml:space="preserve"> r. </w:t>
      </w:r>
      <w:r w:rsidR="00B80421"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>o</w:t>
      </w:r>
      <w:r w:rsidR="00A11720"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 xml:space="preserve"> godzinie </w:t>
      </w:r>
      <w:r w:rsidR="00176625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>10:00</w:t>
      </w:r>
      <w:r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  <w:vertAlign w:val="superscript"/>
        </w:rPr>
        <w:t xml:space="preserve">  </w:t>
      </w:r>
      <w:r w:rsidR="00E82AF3" w:rsidRPr="004E7A9E">
        <w:rPr>
          <w:rFonts w:ascii="Times New Roman" w:hAnsi="Times New Roman"/>
          <w:bCs/>
          <w:i w:val="0"/>
          <w:color w:val="000000" w:themeColor="text1"/>
          <w:sz w:val="21"/>
          <w:szCs w:val="21"/>
        </w:rPr>
        <w:t>w </w:t>
      </w:r>
      <w:r w:rsidRPr="004E7A9E">
        <w:rPr>
          <w:rFonts w:ascii="Times New Roman" w:hAnsi="Times New Roman"/>
          <w:bCs/>
          <w:i w:val="0"/>
          <w:color w:val="000000" w:themeColor="text1"/>
          <w:sz w:val="21"/>
          <w:szCs w:val="21"/>
        </w:rPr>
        <w:t>siedzibie Starostwa Powiatowego w Kętrzynie pl. Grunwaldzki 1, w pokoju nr 50.</w:t>
      </w:r>
    </w:p>
    <w:p w:rsidR="00B86CBD" w:rsidRPr="007967E4" w:rsidRDefault="00B86CBD" w:rsidP="00B86CBD">
      <w:pPr>
        <w:jc w:val="both"/>
        <w:rPr>
          <w:rFonts w:ascii="Times New Roman" w:hAnsi="Times New Roman"/>
          <w:bCs/>
          <w:i w:val="0"/>
          <w:color w:val="000000" w:themeColor="text1"/>
          <w:sz w:val="10"/>
          <w:szCs w:val="21"/>
        </w:rPr>
      </w:pPr>
    </w:p>
    <w:p w:rsidR="00B86CBD" w:rsidRPr="004E7A9E" w:rsidRDefault="00B86CBD" w:rsidP="00B86CBD">
      <w:pPr>
        <w:jc w:val="both"/>
        <w:rPr>
          <w:rFonts w:ascii="Times New Roman" w:hAnsi="Times New Roman"/>
          <w:bCs/>
          <w:i w:val="0"/>
          <w:color w:val="000000" w:themeColor="text1"/>
          <w:sz w:val="21"/>
          <w:szCs w:val="21"/>
        </w:rPr>
      </w:pPr>
      <w:r w:rsidRPr="004E7A9E">
        <w:rPr>
          <w:rFonts w:ascii="Times New Roman" w:hAnsi="Times New Roman"/>
          <w:bCs/>
          <w:i w:val="0"/>
          <w:color w:val="000000" w:themeColor="text1"/>
          <w:sz w:val="21"/>
          <w:szCs w:val="21"/>
        </w:rPr>
        <w:t xml:space="preserve">Warunkiem przystąpienia do przetargu jest wniesienie wadium, które należy wpłacić gotówką w kasie Starostwa Powiatowego w Kętrzynie lub na konto Starostwa Powiatowego w Kętrzynie w Banku Millennium Nr 10 1160 2202 00000000 6192 5327, </w:t>
      </w:r>
      <w:r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>do dnia</w:t>
      </w:r>
      <w:r w:rsidR="00176625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 xml:space="preserve"> 14 października </w:t>
      </w:r>
      <w:bookmarkStart w:id="0" w:name="_GoBack"/>
      <w:bookmarkEnd w:id="0"/>
      <w:r w:rsidR="003A3341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>2020</w:t>
      </w:r>
      <w:r w:rsidR="00D25A1C" w:rsidRPr="004E7A9E">
        <w:rPr>
          <w:rFonts w:ascii="Times New Roman" w:hAnsi="Times New Roman"/>
          <w:b/>
          <w:bCs/>
          <w:i w:val="0"/>
          <w:color w:val="000000" w:themeColor="text1"/>
          <w:sz w:val="21"/>
          <w:szCs w:val="21"/>
        </w:rPr>
        <w:t xml:space="preserve"> r. </w:t>
      </w:r>
      <w:r w:rsidRPr="004E7A9E">
        <w:rPr>
          <w:rFonts w:ascii="Times New Roman" w:hAnsi="Times New Roman"/>
          <w:bCs/>
          <w:i w:val="0"/>
          <w:color w:val="000000" w:themeColor="text1"/>
          <w:sz w:val="21"/>
          <w:szCs w:val="21"/>
        </w:rPr>
        <w:t xml:space="preserve">włącznie. Za dotrzymanie terminu przyjmuje się wpłatę środków na w/w rachunek. </w:t>
      </w:r>
    </w:p>
    <w:p w:rsidR="00B86CBD" w:rsidRPr="004E7A9E" w:rsidRDefault="00B86CBD" w:rsidP="00B86CBD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4E7A9E">
        <w:rPr>
          <w:rFonts w:ascii="Times New Roman" w:hAnsi="Times New Roman"/>
          <w:bCs/>
          <w:i w:val="0"/>
          <w:sz w:val="21"/>
          <w:szCs w:val="21"/>
        </w:rPr>
        <w:t>Wadium wpłacone przez uczestnika, który wygra przetarg, zostanie zaliczone na poczet ceny nabycia nieruchomości,</w:t>
      </w:r>
      <w:r w:rsidR="004E7A9E">
        <w:rPr>
          <w:rFonts w:ascii="Times New Roman" w:hAnsi="Times New Roman"/>
          <w:bCs/>
          <w:i w:val="0"/>
          <w:sz w:val="21"/>
          <w:szCs w:val="21"/>
        </w:rPr>
        <w:t xml:space="preserve">                          </w:t>
      </w:r>
      <w:r w:rsidRPr="004E7A9E">
        <w:rPr>
          <w:rFonts w:ascii="Times New Roman" w:hAnsi="Times New Roman"/>
          <w:bCs/>
          <w:i w:val="0"/>
          <w:sz w:val="21"/>
          <w:szCs w:val="21"/>
        </w:rPr>
        <w:t xml:space="preserve"> a w razie nie przystąpienia do zawarcia umowy sprzedaży w wyznaczonym terminie nie podlega zwrotowi. Innym uczestnikom przetargu wadium zwraca się niezwłocznie po zamknięciu przetargu.</w:t>
      </w:r>
    </w:p>
    <w:p w:rsidR="00B86CBD" w:rsidRPr="004E7A9E" w:rsidRDefault="00B86CBD" w:rsidP="00B86CBD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4E7A9E">
        <w:rPr>
          <w:rFonts w:ascii="Times New Roman" w:hAnsi="Times New Roman"/>
          <w:bCs/>
          <w:i w:val="0"/>
          <w:sz w:val="21"/>
          <w:szCs w:val="21"/>
        </w:rPr>
        <w:t>O wysokości postąpienia decydują uczestnicy przetargu, z tym że postąpienie nie może wynosić mniej niż 1% ceny wywoławczej, z zaokrągleniem do pełnych dziesiątek złotych.</w:t>
      </w:r>
      <w:r w:rsidR="009B1359" w:rsidRPr="004E7A9E">
        <w:rPr>
          <w:rFonts w:ascii="Times New Roman" w:hAnsi="Times New Roman"/>
          <w:bCs/>
          <w:i w:val="0"/>
          <w:sz w:val="21"/>
          <w:szCs w:val="21"/>
        </w:rPr>
        <w:t xml:space="preserve"> </w:t>
      </w:r>
      <w:r w:rsidRPr="004E7A9E">
        <w:rPr>
          <w:rFonts w:ascii="Times New Roman" w:hAnsi="Times New Roman"/>
          <w:bCs/>
          <w:i w:val="0"/>
          <w:sz w:val="21"/>
          <w:szCs w:val="21"/>
        </w:rPr>
        <w:t>Wszelkie opłaty związane z nabyciem nieruchomości ponosi nabywca.</w:t>
      </w:r>
    </w:p>
    <w:p w:rsidR="004E7A9E" w:rsidRPr="004E7A9E" w:rsidRDefault="004E7A9E" w:rsidP="004E7A9E">
      <w:pPr>
        <w:jc w:val="both"/>
        <w:rPr>
          <w:rFonts w:ascii="Times New Roman" w:hAnsi="Times New Roman"/>
          <w:bCs/>
          <w:sz w:val="21"/>
          <w:szCs w:val="21"/>
        </w:rPr>
      </w:pPr>
      <w:r w:rsidRPr="004E7A9E">
        <w:rPr>
          <w:rFonts w:ascii="Times New Roman" w:hAnsi="Times New Roman"/>
          <w:bCs/>
          <w:sz w:val="21"/>
          <w:szCs w:val="21"/>
        </w:rPr>
        <w:t xml:space="preserve">W przypadku  przystąpienia do przetargu przez jednego z małżonków konieczne jest przedłożenie pisemnego wyrażenia zgody współmałżonka z notarialnym poświadczeniem podpisu. Osoby prawne biorące udział w przetargu powinny przedstawić aktualne dane z właściwego rejestru (wypis nie starszy niż 3 m-ce), w celu umożliwienia Komisji Przetargowej ustalenia organu osoby prawnej upoważnionego do uczestniczenia w przetargu w jej imieniu, ewentualnego pełnomocnika do działania w imieniu osoby prawnej.  </w:t>
      </w:r>
    </w:p>
    <w:p w:rsidR="00B86CBD" w:rsidRPr="004E7A9E" w:rsidRDefault="00B86CBD" w:rsidP="00B86CBD">
      <w:pPr>
        <w:jc w:val="both"/>
        <w:rPr>
          <w:rFonts w:ascii="Times New Roman" w:hAnsi="Times New Roman"/>
          <w:i w:val="0"/>
          <w:sz w:val="21"/>
          <w:szCs w:val="21"/>
        </w:rPr>
      </w:pPr>
      <w:r w:rsidRPr="004E7A9E">
        <w:rPr>
          <w:rFonts w:ascii="Times New Roman" w:hAnsi="Times New Roman"/>
          <w:i w:val="0"/>
          <w:sz w:val="21"/>
          <w:szCs w:val="21"/>
        </w:rPr>
        <w:t xml:space="preserve">Szczegółowe informacje o warunkach przetargu można uzyskać w Starostwie Powiatowym w Kętrzynie </w:t>
      </w:r>
      <w:r w:rsidR="00A16E23" w:rsidRPr="004E7A9E">
        <w:rPr>
          <w:rFonts w:ascii="Times New Roman" w:hAnsi="Times New Roman"/>
          <w:i w:val="0"/>
          <w:sz w:val="21"/>
          <w:szCs w:val="21"/>
        </w:rPr>
        <w:t xml:space="preserve"> </w:t>
      </w:r>
      <w:r w:rsidRPr="004E7A9E">
        <w:rPr>
          <w:rFonts w:ascii="Times New Roman" w:hAnsi="Times New Roman"/>
          <w:i w:val="0"/>
          <w:sz w:val="21"/>
          <w:szCs w:val="21"/>
        </w:rPr>
        <w:t xml:space="preserve">w Wydziale Geodezji, Kartografii, Katastru i Nieruchomości Pl. Grunwaldzki 1 pok. Nr 6 lub telefonicznie pod numerem (089) 751 17 35. Organizator przetargu zastrzega sobie możliwość odwołania przetargu </w:t>
      </w:r>
      <w:r w:rsidR="00A16E23" w:rsidRPr="004E7A9E">
        <w:rPr>
          <w:rFonts w:ascii="Times New Roman" w:hAnsi="Times New Roman"/>
          <w:i w:val="0"/>
          <w:sz w:val="21"/>
          <w:szCs w:val="21"/>
        </w:rPr>
        <w:t xml:space="preserve"> </w:t>
      </w:r>
      <w:r w:rsidRPr="004E7A9E">
        <w:rPr>
          <w:rFonts w:ascii="Times New Roman" w:hAnsi="Times New Roman"/>
          <w:i w:val="0"/>
          <w:sz w:val="21"/>
          <w:szCs w:val="21"/>
        </w:rPr>
        <w:t>w przypadku wystąpienia ważnych powodów.</w:t>
      </w:r>
    </w:p>
    <w:p w:rsidR="00A16E23" w:rsidRPr="007967E4" w:rsidRDefault="00A16E23" w:rsidP="00B86CBD">
      <w:pPr>
        <w:jc w:val="both"/>
        <w:rPr>
          <w:rFonts w:ascii="Times New Roman" w:hAnsi="Times New Roman"/>
          <w:i w:val="0"/>
          <w:sz w:val="18"/>
        </w:rPr>
      </w:pPr>
    </w:p>
    <w:p w:rsidR="007967E4" w:rsidRPr="007967E4" w:rsidRDefault="007967E4" w:rsidP="007967E4">
      <w:pPr>
        <w:pStyle w:val="Stopka"/>
        <w:tabs>
          <w:tab w:val="clear" w:pos="4536"/>
          <w:tab w:val="clear" w:pos="9072"/>
        </w:tabs>
        <w:spacing w:after="200"/>
        <w:jc w:val="both"/>
        <w:rPr>
          <w:bCs/>
          <w:i/>
          <w:sz w:val="18"/>
          <w:szCs w:val="19"/>
        </w:rPr>
      </w:pPr>
      <w:r w:rsidRPr="007967E4">
        <w:rPr>
          <w:bCs/>
          <w:i/>
          <w:sz w:val="18"/>
          <w:szCs w:val="19"/>
        </w:rPr>
        <w:t xml:space="preserve">Informacja o przetwarzaniu Państwa danych znajduje się pod adresem: </w:t>
      </w:r>
      <w:hyperlink r:id="rId4" w:history="1">
        <w:r w:rsidRPr="007967E4">
          <w:rPr>
            <w:bCs/>
            <w:i/>
            <w:sz w:val="18"/>
            <w:szCs w:val="19"/>
          </w:rPr>
          <w:t>http://bip.starostwo.ketrzyn.pl/10074/Ochrona_Danych_Osobowych/</w:t>
        </w:r>
      </w:hyperlink>
      <w:r w:rsidRPr="007967E4">
        <w:rPr>
          <w:bCs/>
          <w:i/>
          <w:sz w:val="18"/>
          <w:szCs w:val="19"/>
        </w:rPr>
        <w:t xml:space="preserve"> oraz na tablicy informacyjnej Starostwa Powiatowego</w:t>
      </w:r>
      <w:r>
        <w:rPr>
          <w:bCs/>
          <w:i/>
          <w:sz w:val="18"/>
          <w:szCs w:val="19"/>
        </w:rPr>
        <w:t xml:space="preserve"> </w:t>
      </w:r>
      <w:r w:rsidRPr="007967E4">
        <w:rPr>
          <w:bCs/>
          <w:i/>
          <w:sz w:val="18"/>
          <w:szCs w:val="19"/>
        </w:rPr>
        <w:t>w Kętrzynie.</w:t>
      </w:r>
    </w:p>
    <w:p w:rsidR="007967E4" w:rsidRPr="007967E4" w:rsidRDefault="007967E4" w:rsidP="00B86CBD">
      <w:pPr>
        <w:jc w:val="both"/>
        <w:rPr>
          <w:rFonts w:ascii="Times New Roman" w:hAnsi="Times New Roman"/>
          <w:i w:val="0"/>
          <w:sz w:val="10"/>
        </w:rPr>
      </w:pPr>
    </w:p>
    <w:sectPr w:rsidR="007967E4" w:rsidRPr="007967E4" w:rsidSect="000832D2">
      <w:pgSz w:w="11906" w:h="16838"/>
      <w:pgMar w:top="851" w:right="849" w:bottom="426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319"/>
    <w:rsid w:val="0000370A"/>
    <w:rsid w:val="00053645"/>
    <w:rsid w:val="00122F5E"/>
    <w:rsid w:val="00176625"/>
    <w:rsid w:val="001B5EFB"/>
    <w:rsid w:val="001E2D5A"/>
    <w:rsid w:val="002143A3"/>
    <w:rsid w:val="00215DF8"/>
    <w:rsid w:val="00251004"/>
    <w:rsid w:val="002B6C0B"/>
    <w:rsid w:val="00314C44"/>
    <w:rsid w:val="003A3341"/>
    <w:rsid w:val="004439FA"/>
    <w:rsid w:val="004B14EE"/>
    <w:rsid w:val="004D6877"/>
    <w:rsid w:val="004E7A9E"/>
    <w:rsid w:val="00537B15"/>
    <w:rsid w:val="00592FCB"/>
    <w:rsid w:val="00661FED"/>
    <w:rsid w:val="00666DE0"/>
    <w:rsid w:val="006A0D66"/>
    <w:rsid w:val="006C2EF0"/>
    <w:rsid w:val="007648D4"/>
    <w:rsid w:val="007967E4"/>
    <w:rsid w:val="007B6E7D"/>
    <w:rsid w:val="008108BE"/>
    <w:rsid w:val="00865B76"/>
    <w:rsid w:val="008718BA"/>
    <w:rsid w:val="008D2639"/>
    <w:rsid w:val="00910497"/>
    <w:rsid w:val="00942F2A"/>
    <w:rsid w:val="00951F85"/>
    <w:rsid w:val="009B1359"/>
    <w:rsid w:val="009C1319"/>
    <w:rsid w:val="009E189A"/>
    <w:rsid w:val="009E2EA1"/>
    <w:rsid w:val="00A11720"/>
    <w:rsid w:val="00A16E23"/>
    <w:rsid w:val="00A437A4"/>
    <w:rsid w:val="00A8730E"/>
    <w:rsid w:val="00AD4FC6"/>
    <w:rsid w:val="00B23532"/>
    <w:rsid w:val="00B27178"/>
    <w:rsid w:val="00B378CD"/>
    <w:rsid w:val="00B51E85"/>
    <w:rsid w:val="00B80421"/>
    <w:rsid w:val="00B86CBD"/>
    <w:rsid w:val="00BC552C"/>
    <w:rsid w:val="00C14862"/>
    <w:rsid w:val="00C33D09"/>
    <w:rsid w:val="00C759F0"/>
    <w:rsid w:val="00C86C07"/>
    <w:rsid w:val="00CD4C5D"/>
    <w:rsid w:val="00CE56E3"/>
    <w:rsid w:val="00D25A1C"/>
    <w:rsid w:val="00D971B5"/>
    <w:rsid w:val="00DA1F00"/>
    <w:rsid w:val="00DE2978"/>
    <w:rsid w:val="00DF01B5"/>
    <w:rsid w:val="00E05980"/>
    <w:rsid w:val="00E825F7"/>
    <w:rsid w:val="00E82AF3"/>
    <w:rsid w:val="00EB6710"/>
    <w:rsid w:val="00F6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CBD"/>
    <w:pPr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F5E"/>
    <w:rPr>
      <w:rFonts w:ascii="Segoe UI" w:eastAsia="Times New Roman" w:hAnsi="Segoe UI" w:cs="Segoe UI"/>
      <w:i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7967E4"/>
    <w:pPr>
      <w:tabs>
        <w:tab w:val="center" w:pos="4536"/>
        <w:tab w:val="right" w:pos="9072"/>
      </w:tabs>
    </w:pPr>
    <w:rPr>
      <w:rFonts w:ascii="Times New Roman" w:hAnsi="Times New Roman"/>
      <w:i w:val="0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967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starostwo.ketrzyn.pl/10074/Ochrona_Danych_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jbielak</cp:lastModifiedBy>
  <cp:revision>37</cp:revision>
  <cp:lastPrinted>2020-08-11T09:56:00Z</cp:lastPrinted>
  <dcterms:created xsi:type="dcterms:W3CDTF">2017-08-01T07:06:00Z</dcterms:created>
  <dcterms:modified xsi:type="dcterms:W3CDTF">2020-09-15T09:28:00Z</dcterms:modified>
</cp:coreProperties>
</file>